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C80E17" w14:textId="77777777" w:rsidR="00C41903" w:rsidRPr="00C41903" w:rsidRDefault="00C41903" w:rsidP="00C41903">
      <w:pPr>
        <w:shd w:val="clear" w:color="auto" w:fill="FFFFFF"/>
        <w:spacing w:before="100" w:beforeAutospacing="1" w:after="100" w:afterAutospacing="1"/>
        <w:rPr>
          <w:rFonts w:ascii="Century Gothic" w:eastAsia="Times New Roman" w:hAnsi="Century Gothic" w:cs="Times New Roman"/>
          <w:kern w:val="0"/>
          <w:lang w:eastAsia="en-GB"/>
          <w14:ligatures w14:val="none"/>
        </w:rPr>
      </w:pPr>
      <w:r w:rsidRPr="00C41903">
        <w:rPr>
          <w:rFonts w:ascii="Century Gothic" w:eastAsia="Times New Roman" w:hAnsi="Century Gothic" w:cs="Calibri"/>
          <w:color w:val="2D72B2"/>
          <w:kern w:val="0"/>
          <w:sz w:val="32"/>
          <w:szCs w:val="32"/>
          <w:lang w:eastAsia="en-GB"/>
          <w14:ligatures w14:val="none"/>
        </w:rPr>
        <w:t xml:space="preserve">Working Together in Relationships Education </w:t>
      </w:r>
    </w:p>
    <w:p w14:paraId="27D16019" w14:textId="13942FCF" w:rsidR="00C41903" w:rsidRPr="00C41903" w:rsidRDefault="00C41903" w:rsidP="00C41903">
      <w:pPr>
        <w:shd w:val="clear" w:color="auto" w:fill="FFFFFF"/>
        <w:spacing w:before="100" w:beforeAutospacing="1" w:after="100" w:afterAutospacing="1"/>
        <w:rPr>
          <w:rFonts w:ascii="Century Gothic" w:eastAsia="Times New Roman" w:hAnsi="Century Gothic" w:cs="Times New Roman"/>
          <w:kern w:val="0"/>
          <w:lang w:eastAsia="en-GB"/>
          <w14:ligatures w14:val="none"/>
        </w:rPr>
      </w:pPr>
      <w:r w:rsidRPr="00C41903">
        <w:rPr>
          <w:rFonts w:ascii="Century Gothic" w:eastAsia="Times New Roman" w:hAnsi="Century Gothic" w:cs="Calibri"/>
          <w:kern w:val="0"/>
          <w:sz w:val="20"/>
          <w:szCs w:val="20"/>
          <w:lang w:eastAsia="en-GB"/>
          <w14:ligatures w14:val="none"/>
        </w:rPr>
        <w:t xml:space="preserve">Over the past few </w:t>
      </w:r>
      <w:r w:rsidR="00863906" w:rsidRPr="00C41903">
        <w:rPr>
          <w:rFonts w:ascii="Century Gothic" w:eastAsia="Times New Roman" w:hAnsi="Century Gothic" w:cs="Calibri"/>
          <w:kern w:val="0"/>
          <w:sz w:val="20"/>
          <w:szCs w:val="20"/>
          <w:lang w:eastAsia="en-GB"/>
          <w14:ligatures w14:val="none"/>
        </w:rPr>
        <w:t>month’s</w:t>
      </w:r>
      <w:r w:rsidRPr="00C41903">
        <w:rPr>
          <w:rFonts w:ascii="Century Gothic" w:eastAsia="Times New Roman" w:hAnsi="Century Gothic" w:cs="Calibri"/>
          <w:kern w:val="0"/>
          <w:sz w:val="20"/>
          <w:szCs w:val="20"/>
          <w:lang w:eastAsia="en-GB"/>
          <w14:ligatures w14:val="none"/>
        </w:rPr>
        <w:t xml:space="preserve"> representatives of the Joint Mosque Council have been meeting with colleagues from the Cambridgeshire and Peterborough Education Directorate, Cambridgeshire CC and Peterborough CC to further understanding of Relationships Education, Sex Education and Health Education. We have discussed the views of the Muslim Community and considered how primary schools can best engage with families. We have agreed common goals and responsibilities. Also, we have prepared information to support community members as they talk with their child’s school. </w:t>
      </w:r>
    </w:p>
    <w:p w14:paraId="26606D75" w14:textId="77777777" w:rsidR="00C41903" w:rsidRPr="00C41903" w:rsidRDefault="00C41903" w:rsidP="00A828A2">
      <w:pPr>
        <w:shd w:val="clear" w:color="auto" w:fill="FFFFFF"/>
        <w:spacing w:before="100" w:beforeAutospacing="1"/>
        <w:rPr>
          <w:rFonts w:ascii="Century Gothic" w:eastAsia="Times New Roman" w:hAnsi="Century Gothic" w:cs="Times New Roman"/>
          <w:kern w:val="0"/>
          <w:lang w:eastAsia="en-GB"/>
          <w14:ligatures w14:val="none"/>
        </w:rPr>
      </w:pPr>
      <w:r w:rsidRPr="00C41903">
        <w:rPr>
          <w:rFonts w:ascii="Century Gothic" w:eastAsia="Times New Roman" w:hAnsi="Century Gothic" w:cs="Calibri"/>
          <w:color w:val="2D72B2"/>
          <w:kern w:val="0"/>
          <w:sz w:val="32"/>
          <w:szCs w:val="32"/>
          <w:lang w:eastAsia="en-GB"/>
          <w14:ligatures w14:val="none"/>
        </w:rPr>
        <w:t xml:space="preserve">Our Charter </w:t>
      </w:r>
    </w:p>
    <w:p w14:paraId="5C53FB31" w14:textId="77777777" w:rsidR="00C41903" w:rsidRPr="00C41903" w:rsidRDefault="00C41903" w:rsidP="00C41903">
      <w:pPr>
        <w:shd w:val="clear" w:color="auto" w:fill="FFFFFF"/>
        <w:spacing w:before="100" w:beforeAutospacing="1" w:after="100" w:afterAutospacing="1"/>
        <w:rPr>
          <w:rFonts w:ascii="Century Gothic" w:eastAsia="Times New Roman" w:hAnsi="Century Gothic" w:cs="Times New Roman"/>
          <w:kern w:val="0"/>
          <w:lang w:eastAsia="en-GB"/>
          <w14:ligatures w14:val="none"/>
        </w:rPr>
      </w:pPr>
      <w:r w:rsidRPr="00C41903">
        <w:rPr>
          <w:rFonts w:ascii="Century Gothic" w:eastAsia="Times New Roman" w:hAnsi="Century Gothic" w:cs="Calibri"/>
          <w:kern w:val="0"/>
          <w:sz w:val="20"/>
          <w:szCs w:val="20"/>
          <w:lang w:eastAsia="en-GB"/>
          <w14:ligatures w14:val="none"/>
        </w:rPr>
        <w:t xml:space="preserve">We are all committed to working towards the implementation and development of the following entitlements. </w:t>
      </w:r>
    </w:p>
    <w:p w14:paraId="0905BC55" w14:textId="35C0FA7D" w:rsidR="00863906" w:rsidRPr="005B72C4" w:rsidRDefault="00C41903" w:rsidP="00863906">
      <w:pPr>
        <w:shd w:val="clear" w:color="auto" w:fill="FFFFFF"/>
        <w:rPr>
          <w:rFonts w:ascii="Century Gothic" w:eastAsia="Times New Roman" w:hAnsi="Century Gothic" w:cs="Calibri"/>
          <w:color w:val="1C4C77"/>
          <w:kern w:val="0"/>
          <w:sz w:val="20"/>
          <w:szCs w:val="20"/>
          <w:lang w:eastAsia="en-GB"/>
          <w14:ligatures w14:val="none"/>
        </w:rPr>
      </w:pPr>
      <w:r w:rsidRPr="00863906">
        <w:rPr>
          <w:rFonts w:ascii="Century Gothic" w:eastAsia="Times New Roman" w:hAnsi="Century Gothic" w:cs="Calibri"/>
          <w:color w:val="1C4C77"/>
          <w:kern w:val="0"/>
          <w:sz w:val="22"/>
          <w:szCs w:val="22"/>
          <w:lang w:eastAsia="en-GB"/>
          <w14:ligatures w14:val="none"/>
        </w:rPr>
        <w:t>C</w:t>
      </w:r>
      <w:r w:rsidRPr="00863906">
        <w:rPr>
          <w:rFonts w:ascii="Century Gothic" w:eastAsia="Times New Roman" w:hAnsi="Century Gothic" w:cs="Calibri"/>
          <w:color w:val="1C4C77"/>
          <w:kern w:val="0"/>
          <w:sz w:val="16"/>
          <w:szCs w:val="16"/>
          <w:lang w:eastAsia="en-GB"/>
          <w14:ligatures w14:val="none"/>
        </w:rPr>
        <w:t>HILDREN ARE ENTITLED TO</w:t>
      </w:r>
      <w:r w:rsidRPr="00863906">
        <w:rPr>
          <w:rFonts w:ascii="Century Gothic" w:eastAsia="Times New Roman" w:hAnsi="Century Gothic" w:cs="Calibri"/>
          <w:color w:val="1C4C77"/>
          <w:kern w:val="0"/>
          <w:sz w:val="22"/>
          <w:szCs w:val="22"/>
          <w:lang w:eastAsia="en-GB"/>
          <w14:ligatures w14:val="none"/>
        </w:rPr>
        <w:t xml:space="preserve">: </w:t>
      </w:r>
    </w:p>
    <w:p w14:paraId="7F6DF536" w14:textId="77777777" w:rsidR="005B72C4" w:rsidRDefault="00C41903" w:rsidP="005B72C4">
      <w:pPr>
        <w:shd w:val="clear" w:color="auto" w:fill="FFFFFF"/>
        <w:ind w:left="284"/>
        <w:rPr>
          <w:rFonts w:ascii="Century Gothic" w:eastAsia="Times New Roman" w:hAnsi="Century Gothic" w:cs="Calibri"/>
          <w:kern w:val="0"/>
          <w:sz w:val="20"/>
          <w:szCs w:val="20"/>
          <w:lang w:eastAsia="en-GB"/>
          <w14:ligatures w14:val="none"/>
        </w:rPr>
      </w:pPr>
      <w:proofErr w:type="gramStart"/>
      <w:r w:rsidRPr="00C41903">
        <w:rPr>
          <w:rFonts w:ascii="Century Gothic" w:eastAsia="Times New Roman" w:hAnsi="Century Gothic" w:cs="Times New Roman"/>
          <w:kern w:val="0"/>
          <w:sz w:val="20"/>
          <w:szCs w:val="20"/>
          <w:lang w:eastAsia="en-GB"/>
          <w14:ligatures w14:val="none"/>
        </w:rPr>
        <w:t>●  </w:t>
      </w:r>
      <w:r w:rsidRPr="00C41903">
        <w:rPr>
          <w:rFonts w:ascii="Century Gothic" w:eastAsia="Times New Roman" w:hAnsi="Century Gothic" w:cs="Calibri"/>
          <w:kern w:val="0"/>
          <w:sz w:val="20"/>
          <w:szCs w:val="20"/>
          <w:lang w:eastAsia="en-GB"/>
          <w14:ligatures w14:val="none"/>
        </w:rPr>
        <w:t>Be</w:t>
      </w:r>
      <w:proofErr w:type="gramEnd"/>
      <w:r w:rsidRPr="00C41903">
        <w:rPr>
          <w:rFonts w:ascii="Century Gothic" w:eastAsia="Times New Roman" w:hAnsi="Century Gothic" w:cs="Calibri"/>
          <w:kern w:val="0"/>
          <w:sz w:val="20"/>
          <w:szCs w:val="20"/>
          <w:lang w:eastAsia="en-GB"/>
          <w14:ligatures w14:val="none"/>
        </w:rPr>
        <w:t xml:space="preserve"> valued and respected for who they are, taking into account their background, culture, faith and </w:t>
      </w:r>
      <w:r w:rsidR="005B72C4">
        <w:rPr>
          <w:rFonts w:ascii="Century Gothic" w:eastAsia="Times New Roman" w:hAnsi="Century Gothic" w:cs="Calibri"/>
          <w:kern w:val="0"/>
          <w:sz w:val="20"/>
          <w:szCs w:val="20"/>
          <w:lang w:eastAsia="en-GB"/>
          <w14:ligatures w14:val="none"/>
        </w:rPr>
        <w:t xml:space="preserve"> </w:t>
      </w:r>
    </w:p>
    <w:p w14:paraId="6516DEB3" w14:textId="4149B337" w:rsidR="00C41903" w:rsidRDefault="005B72C4" w:rsidP="005B72C4">
      <w:pPr>
        <w:shd w:val="clear" w:color="auto" w:fill="FFFFFF"/>
        <w:ind w:left="284"/>
        <w:rPr>
          <w:rFonts w:ascii="Century Gothic" w:eastAsia="Times New Roman" w:hAnsi="Century Gothic" w:cs="Times New Roman"/>
          <w:kern w:val="0"/>
          <w:lang w:eastAsia="en-GB"/>
          <w14:ligatures w14:val="none"/>
        </w:rPr>
      </w:pPr>
      <w:r>
        <w:rPr>
          <w:rFonts w:ascii="Century Gothic" w:eastAsia="Times New Roman" w:hAnsi="Century Gothic" w:cs="Calibri"/>
          <w:kern w:val="0"/>
          <w:sz w:val="20"/>
          <w:szCs w:val="20"/>
          <w:lang w:eastAsia="en-GB"/>
          <w14:ligatures w14:val="none"/>
        </w:rPr>
        <w:t xml:space="preserve">    </w:t>
      </w:r>
      <w:r w:rsidR="00C41903" w:rsidRPr="00C41903">
        <w:rPr>
          <w:rFonts w:ascii="Century Gothic" w:eastAsia="Times New Roman" w:hAnsi="Century Gothic" w:cs="Calibri"/>
          <w:kern w:val="0"/>
          <w:sz w:val="20"/>
          <w:szCs w:val="20"/>
          <w:lang w:eastAsia="en-GB"/>
          <w14:ligatures w14:val="none"/>
        </w:rPr>
        <w:t xml:space="preserve">needs </w:t>
      </w:r>
    </w:p>
    <w:p w14:paraId="031D43EB" w14:textId="01779EE1" w:rsidR="00C41903" w:rsidRPr="00C41903" w:rsidRDefault="00C41903" w:rsidP="005B72C4">
      <w:pPr>
        <w:shd w:val="clear" w:color="auto" w:fill="FFFFFF"/>
        <w:ind w:left="284"/>
        <w:rPr>
          <w:rFonts w:ascii="Century Gothic" w:eastAsia="Times New Roman" w:hAnsi="Century Gothic" w:cs="Times New Roman"/>
          <w:kern w:val="0"/>
          <w:lang w:eastAsia="en-GB"/>
          <w14:ligatures w14:val="none"/>
        </w:rPr>
      </w:pPr>
      <w:proofErr w:type="gramStart"/>
      <w:r w:rsidRPr="00C41903">
        <w:rPr>
          <w:rFonts w:ascii="Century Gothic" w:eastAsia="Times New Roman" w:hAnsi="Century Gothic" w:cs="Times New Roman"/>
          <w:kern w:val="0"/>
          <w:sz w:val="20"/>
          <w:szCs w:val="20"/>
          <w:lang w:eastAsia="en-GB"/>
          <w14:ligatures w14:val="none"/>
        </w:rPr>
        <w:t>●  </w:t>
      </w:r>
      <w:r w:rsidRPr="00C41903">
        <w:rPr>
          <w:rFonts w:ascii="Century Gothic" w:eastAsia="Times New Roman" w:hAnsi="Century Gothic" w:cs="Calibri"/>
          <w:kern w:val="0"/>
          <w:sz w:val="20"/>
          <w:szCs w:val="20"/>
          <w:lang w:eastAsia="en-GB"/>
          <w14:ligatures w14:val="none"/>
        </w:rPr>
        <w:t>Accurate</w:t>
      </w:r>
      <w:proofErr w:type="gramEnd"/>
      <w:r w:rsidRPr="00C41903">
        <w:rPr>
          <w:rFonts w:ascii="Century Gothic" w:eastAsia="Times New Roman" w:hAnsi="Century Gothic" w:cs="Calibri"/>
          <w:kern w:val="0"/>
          <w:sz w:val="20"/>
          <w:szCs w:val="20"/>
          <w:lang w:eastAsia="en-GB"/>
          <w14:ligatures w14:val="none"/>
        </w:rPr>
        <w:t xml:space="preserve">, useful and age-appropriate information delivered in a way that meets their needs </w:t>
      </w:r>
    </w:p>
    <w:p w14:paraId="4BBD160A" w14:textId="77777777" w:rsidR="005B72C4" w:rsidRDefault="00C41903" w:rsidP="005B72C4">
      <w:pPr>
        <w:shd w:val="clear" w:color="auto" w:fill="FFFFFF"/>
        <w:ind w:left="284"/>
        <w:rPr>
          <w:rFonts w:ascii="Century Gothic" w:eastAsia="Times New Roman" w:hAnsi="Century Gothic" w:cs="Calibri"/>
          <w:kern w:val="0"/>
          <w:sz w:val="20"/>
          <w:szCs w:val="20"/>
          <w:lang w:eastAsia="en-GB"/>
          <w14:ligatures w14:val="none"/>
        </w:rPr>
      </w:pPr>
      <w:proofErr w:type="gramStart"/>
      <w:r w:rsidRPr="00C41903">
        <w:rPr>
          <w:rFonts w:ascii="Century Gothic" w:eastAsia="Times New Roman" w:hAnsi="Century Gothic" w:cs="Times New Roman"/>
          <w:kern w:val="0"/>
          <w:sz w:val="20"/>
          <w:szCs w:val="20"/>
          <w:lang w:eastAsia="en-GB"/>
          <w14:ligatures w14:val="none"/>
        </w:rPr>
        <w:t>●  </w:t>
      </w:r>
      <w:r w:rsidRPr="00C41903">
        <w:rPr>
          <w:rFonts w:ascii="Century Gothic" w:eastAsia="Times New Roman" w:hAnsi="Century Gothic" w:cs="Calibri"/>
          <w:kern w:val="0"/>
          <w:sz w:val="20"/>
          <w:szCs w:val="20"/>
          <w:lang w:eastAsia="en-GB"/>
          <w14:ligatures w14:val="none"/>
        </w:rPr>
        <w:t>Lesson</w:t>
      </w:r>
      <w:proofErr w:type="gramEnd"/>
      <w:r w:rsidRPr="00C41903">
        <w:rPr>
          <w:rFonts w:ascii="Century Gothic" w:eastAsia="Times New Roman" w:hAnsi="Century Gothic" w:cs="Calibri"/>
          <w:kern w:val="0"/>
          <w:sz w:val="20"/>
          <w:szCs w:val="20"/>
          <w:lang w:eastAsia="en-GB"/>
          <w14:ligatures w14:val="none"/>
        </w:rPr>
        <w:t xml:space="preserve"> content and teaching resources which reflect them, their families, their faith, culture and </w:t>
      </w:r>
    </w:p>
    <w:p w14:paraId="14C33ACE" w14:textId="65F96CD0" w:rsidR="00C41903" w:rsidRPr="00C41903" w:rsidRDefault="005B72C4" w:rsidP="005B72C4">
      <w:pPr>
        <w:shd w:val="clear" w:color="auto" w:fill="FFFFFF"/>
        <w:ind w:left="284"/>
        <w:rPr>
          <w:rFonts w:ascii="Century Gothic" w:eastAsia="Times New Roman" w:hAnsi="Century Gothic" w:cs="Times New Roman"/>
          <w:kern w:val="0"/>
          <w:lang w:eastAsia="en-GB"/>
          <w14:ligatures w14:val="none"/>
        </w:rPr>
      </w:pPr>
      <w:r>
        <w:rPr>
          <w:rFonts w:ascii="Century Gothic" w:eastAsia="Times New Roman" w:hAnsi="Century Gothic" w:cs="Calibri"/>
          <w:kern w:val="0"/>
          <w:sz w:val="20"/>
          <w:szCs w:val="20"/>
          <w:lang w:eastAsia="en-GB"/>
          <w14:ligatures w14:val="none"/>
        </w:rPr>
        <w:t xml:space="preserve">    </w:t>
      </w:r>
      <w:r w:rsidR="00C41903" w:rsidRPr="00C41903">
        <w:rPr>
          <w:rFonts w:ascii="Century Gothic" w:eastAsia="Times New Roman" w:hAnsi="Century Gothic" w:cs="Calibri"/>
          <w:kern w:val="0"/>
          <w:sz w:val="20"/>
          <w:szCs w:val="20"/>
          <w:lang w:eastAsia="en-GB"/>
          <w14:ligatures w14:val="none"/>
        </w:rPr>
        <w:t xml:space="preserve">background </w:t>
      </w:r>
    </w:p>
    <w:p w14:paraId="5185C33F" w14:textId="77777777" w:rsidR="005B72C4" w:rsidRDefault="00C41903" w:rsidP="005B72C4">
      <w:pPr>
        <w:shd w:val="clear" w:color="auto" w:fill="FFFFFF"/>
        <w:ind w:left="284"/>
        <w:rPr>
          <w:rFonts w:ascii="Century Gothic" w:eastAsia="Times New Roman" w:hAnsi="Century Gothic" w:cs="Calibri"/>
          <w:kern w:val="0"/>
          <w:sz w:val="20"/>
          <w:szCs w:val="20"/>
          <w:lang w:eastAsia="en-GB"/>
          <w14:ligatures w14:val="none"/>
        </w:rPr>
      </w:pPr>
      <w:proofErr w:type="gramStart"/>
      <w:r w:rsidRPr="00C41903">
        <w:rPr>
          <w:rFonts w:ascii="Century Gothic" w:eastAsia="Times New Roman" w:hAnsi="Century Gothic" w:cs="Times New Roman"/>
          <w:kern w:val="0"/>
          <w:sz w:val="20"/>
          <w:szCs w:val="20"/>
          <w:lang w:eastAsia="en-GB"/>
          <w14:ligatures w14:val="none"/>
        </w:rPr>
        <w:t>●  </w:t>
      </w:r>
      <w:r w:rsidRPr="00C41903">
        <w:rPr>
          <w:rFonts w:ascii="Century Gothic" w:eastAsia="Times New Roman" w:hAnsi="Century Gothic" w:cs="Calibri"/>
          <w:kern w:val="0"/>
          <w:sz w:val="20"/>
          <w:szCs w:val="20"/>
          <w:lang w:eastAsia="en-GB"/>
          <w14:ligatures w14:val="none"/>
        </w:rPr>
        <w:t>A</w:t>
      </w:r>
      <w:proofErr w:type="gramEnd"/>
      <w:r w:rsidRPr="00C41903">
        <w:rPr>
          <w:rFonts w:ascii="Century Gothic" w:eastAsia="Times New Roman" w:hAnsi="Century Gothic" w:cs="Calibri"/>
          <w:kern w:val="0"/>
          <w:sz w:val="20"/>
          <w:szCs w:val="20"/>
          <w:lang w:eastAsia="en-GB"/>
          <w14:ligatures w14:val="none"/>
        </w:rPr>
        <w:t xml:space="preserve"> well-planned, well-delivered lesson programme, which is flexible to cater for their changing needs </w:t>
      </w:r>
    </w:p>
    <w:p w14:paraId="20B3BFAA" w14:textId="327D0688" w:rsidR="00C41903" w:rsidRPr="00C41903" w:rsidRDefault="005B72C4" w:rsidP="005B72C4">
      <w:pPr>
        <w:shd w:val="clear" w:color="auto" w:fill="FFFFFF"/>
        <w:ind w:left="284"/>
        <w:rPr>
          <w:rFonts w:ascii="Century Gothic" w:eastAsia="Times New Roman" w:hAnsi="Century Gothic" w:cs="Times New Roman"/>
          <w:kern w:val="0"/>
          <w:lang w:eastAsia="en-GB"/>
          <w14:ligatures w14:val="none"/>
        </w:rPr>
      </w:pPr>
      <w:r>
        <w:rPr>
          <w:rFonts w:ascii="Century Gothic" w:eastAsia="Times New Roman" w:hAnsi="Century Gothic" w:cs="Calibri"/>
          <w:kern w:val="0"/>
          <w:sz w:val="20"/>
          <w:szCs w:val="20"/>
          <w:lang w:eastAsia="en-GB"/>
          <w14:ligatures w14:val="none"/>
        </w:rPr>
        <w:t xml:space="preserve">    </w:t>
      </w:r>
      <w:r w:rsidR="00C41903" w:rsidRPr="00C41903">
        <w:rPr>
          <w:rFonts w:ascii="Century Gothic" w:eastAsia="Times New Roman" w:hAnsi="Century Gothic" w:cs="Calibri"/>
          <w:kern w:val="0"/>
          <w:sz w:val="20"/>
          <w:szCs w:val="20"/>
          <w:lang w:eastAsia="en-GB"/>
          <w14:ligatures w14:val="none"/>
        </w:rPr>
        <w:t xml:space="preserve">over time </w:t>
      </w:r>
    </w:p>
    <w:p w14:paraId="2ACCAA89" w14:textId="77777777" w:rsidR="00C41903" w:rsidRPr="00C41903" w:rsidRDefault="00C41903" w:rsidP="005B72C4">
      <w:pPr>
        <w:shd w:val="clear" w:color="auto" w:fill="FFFFFF"/>
        <w:ind w:left="284"/>
        <w:rPr>
          <w:rFonts w:ascii="Century Gothic" w:eastAsia="Times New Roman" w:hAnsi="Century Gothic" w:cs="Times New Roman"/>
          <w:kern w:val="0"/>
          <w:lang w:eastAsia="en-GB"/>
          <w14:ligatures w14:val="none"/>
        </w:rPr>
      </w:pPr>
      <w:proofErr w:type="gramStart"/>
      <w:r w:rsidRPr="00C41903">
        <w:rPr>
          <w:rFonts w:ascii="Century Gothic" w:eastAsia="Times New Roman" w:hAnsi="Century Gothic" w:cs="Times New Roman"/>
          <w:kern w:val="0"/>
          <w:sz w:val="20"/>
          <w:szCs w:val="20"/>
          <w:lang w:eastAsia="en-GB"/>
          <w14:ligatures w14:val="none"/>
        </w:rPr>
        <w:t>●  </w:t>
      </w:r>
      <w:r w:rsidRPr="00C41903">
        <w:rPr>
          <w:rFonts w:ascii="Century Gothic" w:eastAsia="Times New Roman" w:hAnsi="Century Gothic" w:cs="Calibri"/>
          <w:kern w:val="0"/>
          <w:sz w:val="20"/>
          <w:szCs w:val="20"/>
          <w:lang w:eastAsia="en-GB"/>
          <w14:ligatures w14:val="none"/>
        </w:rPr>
        <w:t>Know</w:t>
      </w:r>
      <w:proofErr w:type="gramEnd"/>
      <w:r w:rsidRPr="00C41903">
        <w:rPr>
          <w:rFonts w:ascii="Century Gothic" w:eastAsia="Times New Roman" w:hAnsi="Century Gothic" w:cs="Calibri"/>
          <w:kern w:val="0"/>
          <w:sz w:val="20"/>
          <w:szCs w:val="20"/>
          <w:lang w:eastAsia="en-GB"/>
          <w14:ligatures w14:val="none"/>
        </w:rPr>
        <w:t xml:space="preserve"> where and how to access information, support and local services </w:t>
      </w:r>
    </w:p>
    <w:p w14:paraId="08B71214" w14:textId="77777777" w:rsidR="00C41903" w:rsidRPr="00C41903" w:rsidRDefault="00C41903" w:rsidP="005B72C4">
      <w:pPr>
        <w:shd w:val="clear" w:color="auto" w:fill="FFFFFF"/>
        <w:ind w:left="284"/>
        <w:rPr>
          <w:rFonts w:ascii="Century Gothic" w:eastAsia="Times New Roman" w:hAnsi="Century Gothic" w:cs="Times New Roman"/>
          <w:kern w:val="0"/>
          <w:lang w:eastAsia="en-GB"/>
          <w14:ligatures w14:val="none"/>
        </w:rPr>
      </w:pPr>
      <w:proofErr w:type="gramStart"/>
      <w:r w:rsidRPr="00C41903">
        <w:rPr>
          <w:rFonts w:ascii="Century Gothic" w:eastAsia="Times New Roman" w:hAnsi="Century Gothic" w:cs="Times New Roman"/>
          <w:kern w:val="0"/>
          <w:sz w:val="20"/>
          <w:szCs w:val="20"/>
          <w:lang w:eastAsia="en-GB"/>
          <w14:ligatures w14:val="none"/>
        </w:rPr>
        <w:t>●  </w:t>
      </w:r>
      <w:r w:rsidRPr="00C41903">
        <w:rPr>
          <w:rFonts w:ascii="Century Gothic" w:eastAsia="Times New Roman" w:hAnsi="Century Gothic" w:cs="Calibri"/>
          <w:kern w:val="0"/>
          <w:sz w:val="20"/>
          <w:szCs w:val="20"/>
          <w:lang w:eastAsia="en-GB"/>
          <w14:ligatures w14:val="none"/>
        </w:rPr>
        <w:t>Be</w:t>
      </w:r>
      <w:proofErr w:type="gramEnd"/>
      <w:r w:rsidRPr="00C41903">
        <w:rPr>
          <w:rFonts w:ascii="Century Gothic" w:eastAsia="Times New Roman" w:hAnsi="Century Gothic" w:cs="Calibri"/>
          <w:kern w:val="0"/>
          <w:sz w:val="20"/>
          <w:szCs w:val="20"/>
          <w:lang w:eastAsia="en-GB"/>
          <w14:ligatures w14:val="none"/>
        </w:rPr>
        <w:t xml:space="preserve"> informed about confidentiality and how it affects them </w:t>
      </w:r>
    </w:p>
    <w:p w14:paraId="723D479A" w14:textId="77777777" w:rsidR="00C41903" w:rsidRPr="00C41903" w:rsidRDefault="00C41903" w:rsidP="005B72C4">
      <w:pPr>
        <w:shd w:val="clear" w:color="auto" w:fill="FFFFFF"/>
        <w:ind w:left="284"/>
        <w:rPr>
          <w:rFonts w:ascii="Century Gothic" w:eastAsia="Times New Roman" w:hAnsi="Century Gothic" w:cs="Times New Roman"/>
          <w:kern w:val="0"/>
          <w:lang w:eastAsia="en-GB"/>
          <w14:ligatures w14:val="none"/>
        </w:rPr>
      </w:pPr>
      <w:proofErr w:type="gramStart"/>
      <w:r w:rsidRPr="00C41903">
        <w:rPr>
          <w:rFonts w:ascii="Century Gothic" w:eastAsia="Times New Roman" w:hAnsi="Century Gothic" w:cs="Times New Roman"/>
          <w:kern w:val="0"/>
          <w:sz w:val="20"/>
          <w:szCs w:val="20"/>
          <w:lang w:eastAsia="en-GB"/>
          <w14:ligatures w14:val="none"/>
        </w:rPr>
        <w:t>●  </w:t>
      </w:r>
      <w:r w:rsidRPr="00C41903">
        <w:rPr>
          <w:rFonts w:ascii="Century Gothic" w:eastAsia="Times New Roman" w:hAnsi="Century Gothic" w:cs="Calibri"/>
          <w:kern w:val="0"/>
          <w:sz w:val="20"/>
          <w:szCs w:val="20"/>
          <w:lang w:eastAsia="en-GB"/>
          <w14:ligatures w14:val="none"/>
        </w:rPr>
        <w:t>Have</w:t>
      </w:r>
      <w:proofErr w:type="gramEnd"/>
      <w:r w:rsidRPr="00C41903">
        <w:rPr>
          <w:rFonts w:ascii="Century Gothic" w:eastAsia="Times New Roman" w:hAnsi="Century Gothic" w:cs="Calibri"/>
          <w:kern w:val="0"/>
          <w:sz w:val="20"/>
          <w:szCs w:val="20"/>
          <w:lang w:eastAsia="en-GB"/>
          <w14:ligatures w14:val="none"/>
        </w:rPr>
        <w:t xml:space="preserve"> their views and ideas received in a respectful and non-judgmental manner </w:t>
      </w:r>
    </w:p>
    <w:p w14:paraId="4E65FFDF" w14:textId="77777777" w:rsidR="005B72C4" w:rsidRDefault="00C41903" w:rsidP="005B72C4">
      <w:pPr>
        <w:shd w:val="clear" w:color="auto" w:fill="FFFFFF"/>
        <w:ind w:left="284"/>
        <w:rPr>
          <w:rFonts w:ascii="Century Gothic" w:eastAsia="Times New Roman" w:hAnsi="Century Gothic" w:cs="Calibri"/>
          <w:kern w:val="0"/>
          <w:sz w:val="20"/>
          <w:szCs w:val="20"/>
          <w:lang w:eastAsia="en-GB"/>
          <w14:ligatures w14:val="none"/>
        </w:rPr>
      </w:pPr>
      <w:proofErr w:type="gramStart"/>
      <w:r w:rsidRPr="00C41903">
        <w:rPr>
          <w:rFonts w:ascii="Century Gothic" w:eastAsia="Times New Roman" w:hAnsi="Century Gothic" w:cs="Times New Roman"/>
          <w:kern w:val="0"/>
          <w:sz w:val="20"/>
          <w:szCs w:val="20"/>
          <w:lang w:eastAsia="en-GB"/>
          <w14:ligatures w14:val="none"/>
        </w:rPr>
        <w:t>●  </w:t>
      </w:r>
      <w:r w:rsidRPr="00C41903">
        <w:rPr>
          <w:rFonts w:ascii="Century Gothic" w:eastAsia="Times New Roman" w:hAnsi="Century Gothic" w:cs="Calibri"/>
          <w:kern w:val="0"/>
          <w:sz w:val="20"/>
          <w:szCs w:val="20"/>
          <w:lang w:eastAsia="en-GB"/>
          <w14:ligatures w14:val="none"/>
        </w:rPr>
        <w:t>Be</w:t>
      </w:r>
      <w:proofErr w:type="gramEnd"/>
      <w:r w:rsidRPr="00C41903">
        <w:rPr>
          <w:rFonts w:ascii="Century Gothic" w:eastAsia="Times New Roman" w:hAnsi="Century Gothic" w:cs="Calibri"/>
          <w:kern w:val="0"/>
          <w:sz w:val="20"/>
          <w:szCs w:val="20"/>
          <w:lang w:eastAsia="en-GB"/>
          <w14:ligatures w14:val="none"/>
        </w:rPr>
        <w:t xml:space="preserve"> involved in developing and evaluating the content, delivery and timing of their Relationships </w:t>
      </w:r>
    </w:p>
    <w:p w14:paraId="33F0E3F2" w14:textId="1C6A5163" w:rsidR="00C41903" w:rsidRPr="00C41903" w:rsidRDefault="005B72C4" w:rsidP="005B72C4">
      <w:pPr>
        <w:shd w:val="clear" w:color="auto" w:fill="FFFFFF"/>
        <w:ind w:left="284"/>
        <w:rPr>
          <w:rFonts w:ascii="Century Gothic" w:eastAsia="Times New Roman" w:hAnsi="Century Gothic" w:cs="Times New Roman"/>
          <w:kern w:val="0"/>
          <w:lang w:eastAsia="en-GB"/>
          <w14:ligatures w14:val="none"/>
        </w:rPr>
      </w:pPr>
      <w:r>
        <w:rPr>
          <w:rFonts w:ascii="Century Gothic" w:eastAsia="Times New Roman" w:hAnsi="Century Gothic" w:cs="Calibri"/>
          <w:kern w:val="0"/>
          <w:sz w:val="20"/>
          <w:szCs w:val="20"/>
          <w:lang w:eastAsia="en-GB"/>
          <w14:ligatures w14:val="none"/>
        </w:rPr>
        <w:t xml:space="preserve">     </w:t>
      </w:r>
      <w:r w:rsidR="00C41903" w:rsidRPr="00C41903">
        <w:rPr>
          <w:rFonts w:ascii="Century Gothic" w:eastAsia="Times New Roman" w:hAnsi="Century Gothic" w:cs="Calibri"/>
          <w:kern w:val="0"/>
          <w:sz w:val="20"/>
          <w:szCs w:val="20"/>
          <w:lang w:eastAsia="en-GB"/>
          <w14:ligatures w14:val="none"/>
        </w:rPr>
        <w:t xml:space="preserve">Education programme as appropriate. </w:t>
      </w:r>
    </w:p>
    <w:p w14:paraId="3B657E46" w14:textId="77777777" w:rsidR="00C41903" w:rsidRPr="00C41903" w:rsidRDefault="00C41903" w:rsidP="005B72C4">
      <w:pPr>
        <w:shd w:val="clear" w:color="auto" w:fill="FFFFFF"/>
        <w:spacing w:before="100" w:beforeAutospacing="1"/>
        <w:rPr>
          <w:rFonts w:ascii="Century Gothic" w:eastAsia="Times New Roman" w:hAnsi="Century Gothic" w:cs="Times New Roman"/>
          <w:kern w:val="0"/>
          <w:lang w:eastAsia="en-GB"/>
          <w14:ligatures w14:val="none"/>
        </w:rPr>
      </w:pPr>
      <w:r w:rsidRPr="00863906">
        <w:rPr>
          <w:rFonts w:ascii="Century Gothic" w:eastAsia="Times New Roman" w:hAnsi="Century Gothic" w:cs="Calibri"/>
          <w:color w:val="1C4C77"/>
          <w:kern w:val="0"/>
          <w:lang w:eastAsia="en-GB"/>
          <w14:ligatures w14:val="none"/>
        </w:rPr>
        <w:t>A</w:t>
      </w:r>
      <w:r w:rsidRPr="00863906">
        <w:rPr>
          <w:rFonts w:ascii="Century Gothic" w:eastAsia="Times New Roman" w:hAnsi="Century Gothic" w:cs="Calibri"/>
          <w:color w:val="1C4C77"/>
          <w:kern w:val="0"/>
          <w:sz w:val="18"/>
          <w:szCs w:val="18"/>
          <w:lang w:eastAsia="en-GB"/>
          <w14:ligatures w14:val="none"/>
        </w:rPr>
        <w:t>DULTS WORKING WITH CHILDREN ARE ENTITLED TO</w:t>
      </w:r>
      <w:r w:rsidRPr="00863906">
        <w:rPr>
          <w:rFonts w:ascii="Century Gothic" w:eastAsia="Times New Roman" w:hAnsi="Century Gothic" w:cs="Calibri"/>
          <w:color w:val="1C4C77"/>
          <w:kern w:val="0"/>
          <w:lang w:eastAsia="en-GB"/>
          <w14:ligatures w14:val="none"/>
        </w:rPr>
        <w:t xml:space="preserve">: </w:t>
      </w:r>
    </w:p>
    <w:p w14:paraId="3FAA2895" w14:textId="77777777" w:rsidR="00C41903" w:rsidRPr="00C41903" w:rsidRDefault="00C41903" w:rsidP="00863906">
      <w:pPr>
        <w:shd w:val="clear" w:color="auto" w:fill="FFFFFF"/>
        <w:ind w:left="720"/>
        <w:rPr>
          <w:rFonts w:ascii="Century Gothic" w:eastAsia="Times New Roman" w:hAnsi="Century Gothic" w:cs="Times New Roman"/>
          <w:kern w:val="0"/>
          <w:lang w:eastAsia="en-GB"/>
          <w14:ligatures w14:val="none"/>
        </w:rPr>
      </w:pPr>
      <w:proofErr w:type="gramStart"/>
      <w:r w:rsidRPr="00C41903">
        <w:rPr>
          <w:rFonts w:ascii="Century Gothic" w:eastAsia="Times New Roman" w:hAnsi="Century Gothic" w:cs="Times New Roman"/>
          <w:kern w:val="0"/>
          <w:sz w:val="20"/>
          <w:szCs w:val="20"/>
          <w:lang w:eastAsia="en-GB"/>
          <w14:ligatures w14:val="none"/>
        </w:rPr>
        <w:t>●  </w:t>
      </w:r>
      <w:r w:rsidRPr="00C41903">
        <w:rPr>
          <w:rFonts w:ascii="Century Gothic" w:eastAsia="Times New Roman" w:hAnsi="Century Gothic" w:cs="Calibri"/>
          <w:kern w:val="0"/>
          <w:sz w:val="20"/>
          <w:szCs w:val="20"/>
          <w:lang w:eastAsia="en-GB"/>
          <w14:ligatures w14:val="none"/>
        </w:rPr>
        <w:t>Access</w:t>
      </w:r>
      <w:proofErr w:type="gramEnd"/>
      <w:r w:rsidRPr="00C41903">
        <w:rPr>
          <w:rFonts w:ascii="Century Gothic" w:eastAsia="Times New Roman" w:hAnsi="Century Gothic" w:cs="Calibri"/>
          <w:kern w:val="0"/>
          <w:sz w:val="20"/>
          <w:szCs w:val="20"/>
          <w:lang w:eastAsia="en-GB"/>
          <w14:ligatures w14:val="none"/>
        </w:rPr>
        <w:t xml:space="preserve"> to high quality, accurate information, resources and training </w:t>
      </w:r>
    </w:p>
    <w:p w14:paraId="2504EE8B" w14:textId="29D57FFF" w:rsidR="00C41903" w:rsidRPr="00863906" w:rsidRDefault="00C41903" w:rsidP="00863906">
      <w:pPr>
        <w:shd w:val="clear" w:color="auto" w:fill="FFFFFF"/>
        <w:ind w:left="720"/>
        <w:rPr>
          <w:rFonts w:ascii="Century Gothic" w:eastAsia="Times New Roman" w:hAnsi="Century Gothic" w:cs="Times New Roman"/>
          <w:kern w:val="0"/>
          <w:lang w:eastAsia="en-GB"/>
          <w14:ligatures w14:val="none"/>
        </w:rPr>
      </w:pPr>
      <w:proofErr w:type="gramStart"/>
      <w:r w:rsidRPr="00C41903">
        <w:rPr>
          <w:rFonts w:ascii="Century Gothic" w:eastAsia="Times New Roman" w:hAnsi="Century Gothic" w:cs="Times New Roman"/>
          <w:kern w:val="0"/>
          <w:sz w:val="20"/>
          <w:szCs w:val="20"/>
          <w:lang w:eastAsia="en-GB"/>
          <w14:ligatures w14:val="none"/>
        </w:rPr>
        <w:t>●  </w:t>
      </w:r>
      <w:r w:rsidRPr="00C41903">
        <w:rPr>
          <w:rFonts w:ascii="Century Gothic" w:eastAsia="Times New Roman" w:hAnsi="Century Gothic" w:cs="Calibri"/>
          <w:kern w:val="0"/>
          <w:sz w:val="20"/>
          <w:szCs w:val="20"/>
          <w:lang w:eastAsia="en-GB"/>
          <w14:ligatures w14:val="none"/>
        </w:rPr>
        <w:t>Mutual</w:t>
      </w:r>
      <w:proofErr w:type="gramEnd"/>
      <w:r w:rsidRPr="00C41903">
        <w:rPr>
          <w:rFonts w:ascii="Century Gothic" w:eastAsia="Times New Roman" w:hAnsi="Century Gothic" w:cs="Calibri"/>
          <w:kern w:val="0"/>
          <w:sz w:val="20"/>
          <w:szCs w:val="20"/>
          <w:lang w:eastAsia="en-GB"/>
          <w14:ligatures w14:val="none"/>
        </w:rPr>
        <w:t xml:space="preserve"> understanding of roles and responsibilities in their school, in relation to the planning and delivery of </w:t>
      </w:r>
      <w:r w:rsidRPr="00863906">
        <w:rPr>
          <w:rFonts w:ascii="Century Gothic" w:eastAsia="Times New Roman" w:hAnsi="Century Gothic" w:cs="Calibri"/>
          <w:kern w:val="0"/>
          <w:sz w:val="20"/>
          <w:szCs w:val="20"/>
          <w:lang w:eastAsia="en-GB"/>
          <w14:ligatures w14:val="none"/>
        </w:rPr>
        <w:t xml:space="preserve">Relationships Education </w:t>
      </w:r>
    </w:p>
    <w:p w14:paraId="49400491" w14:textId="77777777" w:rsidR="00C41903" w:rsidRPr="00C41903" w:rsidRDefault="00C41903" w:rsidP="00863906">
      <w:pPr>
        <w:shd w:val="clear" w:color="auto" w:fill="FFFFFF"/>
        <w:ind w:left="720"/>
        <w:rPr>
          <w:rFonts w:ascii="Century Gothic" w:eastAsia="Times New Roman" w:hAnsi="Century Gothic" w:cs="Times New Roman"/>
          <w:kern w:val="0"/>
          <w:lang w:eastAsia="en-GB"/>
          <w14:ligatures w14:val="none"/>
        </w:rPr>
      </w:pPr>
      <w:proofErr w:type="gramStart"/>
      <w:r w:rsidRPr="00C41903">
        <w:rPr>
          <w:rFonts w:ascii="Century Gothic" w:eastAsia="Times New Roman" w:hAnsi="Century Gothic" w:cs="Times New Roman"/>
          <w:kern w:val="0"/>
          <w:sz w:val="20"/>
          <w:szCs w:val="20"/>
          <w:lang w:eastAsia="en-GB"/>
          <w14:ligatures w14:val="none"/>
        </w:rPr>
        <w:t>●  </w:t>
      </w:r>
      <w:r w:rsidRPr="00C41903">
        <w:rPr>
          <w:rFonts w:ascii="Century Gothic" w:eastAsia="Times New Roman" w:hAnsi="Century Gothic" w:cs="Calibri"/>
          <w:kern w:val="0"/>
          <w:sz w:val="20"/>
          <w:szCs w:val="20"/>
          <w:lang w:eastAsia="en-GB"/>
          <w14:ligatures w14:val="none"/>
        </w:rPr>
        <w:t>Be</w:t>
      </w:r>
      <w:proofErr w:type="gramEnd"/>
      <w:r w:rsidRPr="00C41903">
        <w:rPr>
          <w:rFonts w:ascii="Century Gothic" w:eastAsia="Times New Roman" w:hAnsi="Century Gothic" w:cs="Calibri"/>
          <w:kern w:val="0"/>
          <w:sz w:val="20"/>
          <w:szCs w:val="20"/>
          <w:lang w:eastAsia="en-GB"/>
          <w14:ligatures w14:val="none"/>
        </w:rPr>
        <w:t xml:space="preserve"> treated respectfully when discussing Relationships Education with families and community members </w:t>
      </w:r>
    </w:p>
    <w:p w14:paraId="37FBFFC0" w14:textId="77777777" w:rsidR="00C41903" w:rsidRPr="00C41903" w:rsidRDefault="00C41903" w:rsidP="00863906">
      <w:pPr>
        <w:shd w:val="clear" w:color="auto" w:fill="FFFFFF"/>
        <w:ind w:left="720"/>
        <w:rPr>
          <w:rFonts w:ascii="Century Gothic" w:eastAsia="Times New Roman" w:hAnsi="Century Gothic" w:cs="Times New Roman"/>
          <w:kern w:val="0"/>
          <w:lang w:eastAsia="en-GB"/>
          <w14:ligatures w14:val="none"/>
        </w:rPr>
      </w:pPr>
      <w:proofErr w:type="gramStart"/>
      <w:r w:rsidRPr="00C41903">
        <w:rPr>
          <w:rFonts w:ascii="Century Gothic" w:eastAsia="Times New Roman" w:hAnsi="Century Gothic" w:cs="Times New Roman"/>
          <w:kern w:val="0"/>
          <w:sz w:val="20"/>
          <w:szCs w:val="20"/>
          <w:lang w:eastAsia="en-GB"/>
          <w14:ligatures w14:val="none"/>
        </w:rPr>
        <w:t>●  </w:t>
      </w:r>
      <w:r w:rsidRPr="00C41903">
        <w:rPr>
          <w:rFonts w:ascii="Century Gothic" w:eastAsia="Times New Roman" w:hAnsi="Century Gothic" w:cs="Calibri"/>
          <w:kern w:val="0"/>
          <w:sz w:val="20"/>
          <w:szCs w:val="20"/>
          <w:lang w:eastAsia="en-GB"/>
          <w14:ligatures w14:val="none"/>
        </w:rPr>
        <w:t>Contribute</w:t>
      </w:r>
      <w:proofErr w:type="gramEnd"/>
      <w:r w:rsidRPr="00C41903">
        <w:rPr>
          <w:rFonts w:ascii="Century Gothic" w:eastAsia="Times New Roman" w:hAnsi="Century Gothic" w:cs="Calibri"/>
          <w:kern w:val="0"/>
          <w:sz w:val="20"/>
          <w:szCs w:val="20"/>
          <w:lang w:eastAsia="en-GB"/>
          <w14:ligatures w14:val="none"/>
        </w:rPr>
        <w:t xml:space="preserve"> their views and ideas in support of the development of the Relationships Education curriculum </w:t>
      </w:r>
    </w:p>
    <w:p w14:paraId="598F30C1" w14:textId="77777777" w:rsidR="00C41903" w:rsidRPr="00C41903" w:rsidRDefault="00C41903" w:rsidP="00863906">
      <w:pPr>
        <w:shd w:val="clear" w:color="auto" w:fill="FFFFFF"/>
        <w:ind w:left="720"/>
        <w:rPr>
          <w:rFonts w:ascii="Century Gothic" w:eastAsia="Times New Roman" w:hAnsi="Century Gothic" w:cs="Times New Roman"/>
          <w:kern w:val="0"/>
          <w:lang w:eastAsia="en-GB"/>
          <w14:ligatures w14:val="none"/>
        </w:rPr>
      </w:pPr>
      <w:proofErr w:type="gramStart"/>
      <w:r w:rsidRPr="00C41903">
        <w:rPr>
          <w:rFonts w:ascii="Century Gothic" w:eastAsia="Times New Roman" w:hAnsi="Century Gothic" w:cs="Times New Roman"/>
          <w:kern w:val="0"/>
          <w:sz w:val="20"/>
          <w:szCs w:val="20"/>
          <w:lang w:eastAsia="en-GB"/>
          <w14:ligatures w14:val="none"/>
        </w:rPr>
        <w:t>●  </w:t>
      </w:r>
      <w:r w:rsidRPr="00C41903">
        <w:rPr>
          <w:rFonts w:ascii="Century Gothic" w:eastAsia="Times New Roman" w:hAnsi="Century Gothic" w:cs="Calibri"/>
          <w:kern w:val="0"/>
          <w:sz w:val="20"/>
          <w:szCs w:val="20"/>
          <w:lang w:eastAsia="en-GB"/>
          <w14:ligatures w14:val="none"/>
        </w:rPr>
        <w:t>Have</w:t>
      </w:r>
      <w:proofErr w:type="gramEnd"/>
      <w:r w:rsidRPr="00C41903">
        <w:rPr>
          <w:rFonts w:ascii="Century Gothic" w:eastAsia="Times New Roman" w:hAnsi="Century Gothic" w:cs="Calibri"/>
          <w:kern w:val="0"/>
          <w:sz w:val="20"/>
          <w:szCs w:val="20"/>
          <w:lang w:eastAsia="en-GB"/>
          <w14:ligatures w14:val="none"/>
        </w:rPr>
        <w:t xml:space="preserve"> a voice in developing and reviewing Relationships Education policy. </w:t>
      </w:r>
    </w:p>
    <w:p w14:paraId="654E4B4E" w14:textId="77777777" w:rsidR="00C41903" w:rsidRPr="00C41903" w:rsidRDefault="00C41903" w:rsidP="00863906">
      <w:pPr>
        <w:shd w:val="clear" w:color="auto" w:fill="FFFFFF"/>
        <w:ind w:left="720"/>
        <w:rPr>
          <w:rFonts w:ascii="Century Gothic" w:eastAsia="Times New Roman" w:hAnsi="Century Gothic" w:cs="Times New Roman"/>
          <w:kern w:val="0"/>
          <w:lang w:eastAsia="en-GB"/>
          <w14:ligatures w14:val="none"/>
        </w:rPr>
      </w:pPr>
      <w:proofErr w:type="gramStart"/>
      <w:r w:rsidRPr="00C41903">
        <w:rPr>
          <w:rFonts w:ascii="Century Gothic" w:eastAsia="Times New Roman" w:hAnsi="Century Gothic" w:cs="Times New Roman"/>
          <w:kern w:val="0"/>
          <w:sz w:val="20"/>
          <w:szCs w:val="20"/>
          <w:lang w:eastAsia="en-GB"/>
          <w14:ligatures w14:val="none"/>
        </w:rPr>
        <w:t>●  </w:t>
      </w:r>
      <w:r w:rsidRPr="00C41903">
        <w:rPr>
          <w:rFonts w:ascii="Century Gothic" w:eastAsia="Times New Roman" w:hAnsi="Century Gothic" w:cs="Calibri"/>
          <w:kern w:val="0"/>
          <w:sz w:val="20"/>
          <w:szCs w:val="20"/>
          <w:lang w:eastAsia="en-GB"/>
          <w14:ligatures w14:val="none"/>
        </w:rPr>
        <w:t>Professional</w:t>
      </w:r>
      <w:proofErr w:type="gramEnd"/>
      <w:r w:rsidRPr="00C41903">
        <w:rPr>
          <w:rFonts w:ascii="Century Gothic" w:eastAsia="Times New Roman" w:hAnsi="Century Gothic" w:cs="Calibri"/>
          <w:kern w:val="0"/>
          <w:sz w:val="20"/>
          <w:szCs w:val="20"/>
          <w:lang w:eastAsia="en-GB"/>
          <w14:ligatures w14:val="none"/>
        </w:rPr>
        <w:t xml:space="preserve"> guidance and support </w:t>
      </w:r>
    </w:p>
    <w:p w14:paraId="07ABDE75" w14:textId="77777777" w:rsidR="00C41903" w:rsidRPr="00863906" w:rsidRDefault="00C41903" w:rsidP="005B72C4">
      <w:pPr>
        <w:shd w:val="clear" w:color="auto" w:fill="FFFFFF"/>
        <w:spacing w:before="100" w:beforeAutospacing="1"/>
        <w:rPr>
          <w:rFonts w:ascii="Century Gothic" w:eastAsia="Times New Roman" w:hAnsi="Century Gothic" w:cs="Times New Roman"/>
          <w:kern w:val="0"/>
          <w:sz w:val="40"/>
          <w:szCs w:val="40"/>
          <w:lang w:eastAsia="en-GB"/>
          <w14:ligatures w14:val="none"/>
        </w:rPr>
      </w:pPr>
      <w:r w:rsidRPr="00863906">
        <w:rPr>
          <w:rFonts w:ascii="Century Gothic" w:eastAsia="Times New Roman" w:hAnsi="Century Gothic" w:cs="Calibri"/>
          <w:color w:val="1C4C77"/>
          <w:kern w:val="0"/>
          <w:sz w:val="28"/>
          <w:szCs w:val="28"/>
          <w:lang w:eastAsia="en-GB"/>
          <w14:ligatures w14:val="none"/>
        </w:rPr>
        <w:t>P</w:t>
      </w:r>
      <w:r w:rsidRPr="00863906">
        <w:rPr>
          <w:rFonts w:ascii="Century Gothic" w:eastAsia="Times New Roman" w:hAnsi="Century Gothic" w:cs="Calibri"/>
          <w:color w:val="1C4C77"/>
          <w:kern w:val="0"/>
          <w:sz w:val="20"/>
          <w:szCs w:val="20"/>
          <w:lang w:eastAsia="en-GB"/>
          <w14:ligatures w14:val="none"/>
        </w:rPr>
        <w:t>ARENTS</w:t>
      </w:r>
      <w:r w:rsidRPr="00863906">
        <w:rPr>
          <w:rFonts w:ascii="Century Gothic" w:eastAsia="Times New Roman" w:hAnsi="Century Gothic" w:cs="Calibri"/>
          <w:color w:val="1C4C77"/>
          <w:kern w:val="0"/>
          <w:sz w:val="28"/>
          <w:szCs w:val="28"/>
          <w:lang w:eastAsia="en-GB"/>
          <w14:ligatures w14:val="none"/>
        </w:rPr>
        <w:t>/</w:t>
      </w:r>
      <w:r w:rsidRPr="00863906">
        <w:rPr>
          <w:rFonts w:ascii="Century Gothic" w:eastAsia="Times New Roman" w:hAnsi="Century Gothic" w:cs="Calibri"/>
          <w:color w:val="1C4C77"/>
          <w:kern w:val="0"/>
          <w:sz w:val="20"/>
          <w:szCs w:val="20"/>
          <w:lang w:eastAsia="en-GB"/>
          <w14:ligatures w14:val="none"/>
        </w:rPr>
        <w:t>CARERS ARE ENTITLED TO</w:t>
      </w:r>
      <w:r w:rsidRPr="00863906">
        <w:rPr>
          <w:rFonts w:ascii="Century Gothic" w:eastAsia="Times New Roman" w:hAnsi="Century Gothic" w:cs="Calibri"/>
          <w:color w:val="1C4C77"/>
          <w:kern w:val="0"/>
          <w:sz w:val="28"/>
          <w:szCs w:val="28"/>
          <w:lang w:eastAsia="en-GB"/>
          <w14:ligatures w14:val="none"/>
        </w:rPr>
        <w:t xml:space="preserve">: </w:t>
      </w:r>
    </w:p>
    <w:p w14:paraId="65AA51A2" w14:textId="77777777" w:rsidR="00863906" w:rsidRDefault="00C41903" w:rsidP="00863906">
      <w:pPr>
        <w:shd w:val="clear" w:color="auto" w:fill="FFFFFF"/>
        <w:ind w:left="720"/>
        <w:rPr>
          <w:rFonts w:ascii="Century Gothic" w:eastAsia="Times New Roman" w:hAnsi="Century Gothic" w:cs="Calibri"/>
          <w:kern w:val="0"/>
          <w:sz w:val="20"/>
          <w:szCs w:val="20"/>
          <w:lang w:eastAsia="en-GB"/>
          <w14:ligatures w14:val="none"/>
        </w:rPr>
      </w:pPr>
      <w:proofErr w:type="gramStart"/>
      <w:r w:rsidRPr="00C41903">
        <w:rPr>
          <w:rFonts w:ascii="Century Gothic" w:eastAsia="Times New Roman" w:hAnsi="Century Gothic" w:cs="Times New Roman"/>
          <w:kern w:val="0"/>
          <w:sz w:val="20"/>
          <w:szCs w:val="20"/>
          <w:lang w:eastAsia="en-GB"/>
          <w14:ligatures w14:val="none"/>
        </w:rPr>
        <w:t>●  </w:t>
      </w:r>
      <w:r w:rsidRPr="00C41903">
        <w:rPr>
          <w:rFonts w:ascii="Century Gothic" w:eastAsia="Times New Roman" w:hAnsi="Century Gothic" w:cs="Calibri"/>
          <w:kern w:val="0"/>
          <w:sz w:val="20"/>
          <w:szCs w:val="20"/>
          <w:lang w:eastAsia="en-GB"/>
          <w14:ligatures w14:val="none"/>
        </w:rPr>
        <w:t>Accurate</w:t>
      </w:r>
      <w:proofErr w:type="gramEnd"/>
      <w:r w:rsidRPr="00C41903">
        <w:rPr>
          <w:rFonts w:ascii="Century Gothic" w:eastAsia="Times New Roman" w:hAnsi="Century Gothic" w:cs="Calibri"/>
          <w:kern w:val="0"/>
          <w:sz w:val="20"/>
          <w:szCs w:val="20"/>
          <w:lang w:eastAsia="en-GB"/>
          <w14:ligatures w14:val="none"/>
        </w:rPr>
        <w:t xml:space="preserve">, up-to-date, information about the school’s Relationships Education policy, delivered in </w:t>
      </w:r>
    </w:p>
    <w:p w14:paraId="6781F04A" w14:textId="14340427" w:rsidR="00C41903" w:rsidRPr="00C41903" w:rsidRDefault="00863906" w:rsidP="00863906">
      <w:pPr>
        <w:shd w:val="clear" w:color="auto" w:fill="FFFFFF"/>
        <w:ind w:left="720"/>
        <w:rPr>
          <w:rFonts w:ascii="Century Gothic" w:eastAsia="Times New Roman" w:hAnsi="Century Gothic" w:cs="Times New Roman"/>
          <w:kern w:val="0"/>
          <w:lang w:eastAsia="en-GB"/>
          <w14:ligatures w14:val="none"/>
        </w:rPr>
      </w:pPr>
      <w:r>
        <w:rPr>
          <w:rFonts w:ascii="Century Gothic" w:eastAsia="Times New Roman" w:hAnsi="Century Gothic" w:cs="Calibri"/>
          <w:kern w:val="0"/>
          <w:sz w:val="20"/>
          <w:szCs w:val="20"/>
          <w:lang w:eastAsia="en-GB"/>
          <w14:ligatures w14:val="none"/>
        </w:rPr>
        <w:t xml:space="preserve">    </w:t>
      </w:r>
      <w:r w:rsidR="00C41903" w:rsidRPr="00C41903">
        <w:rPr>
          <w:rFonts w:ascii="Century Gothic" w:eastAsia="Times New Roman" w:hAnsi="Century Gothic" w:cs="Calibri"/>
          <w:kern w:val="0"/>
          <w:sz w:val="20"/>
          <w:szCs w:val="20"/>
          <w:lang w:eastAsia="en-GB"/>
          <w14:ligatures w14:val="none"/>
        </w:rPr>
        <w:t xml:space="preserve">an accessible way </w:t>
      </w:r>
    </w:p>
    <w:p w14:paraId="0BF9C50D" w14:textId="77777777" w:rsidR="00863906" w:rsidRDefault="00C41903" w:rsidP="00863906">
      <w:pPr>
        <w:shd w:val="clear" w:color="auto" w:fill="FFFFFF"/>
        <w:ind w:left="720"/>
        <w:rPr>
          <w:rFonts w:ascii="Century Gothic" w:eastAsia="Times New Roman" w:hAnsi="Century Gothic" w:cs="Calibri"/>
          <w:kern w:val="0"/>
          <w:sz w:val="20"/>
          <w:szCs w:val="20"/>
          <w:lang w:eastAsia="en-GB"/>
          <w14:ligatures w14:val="none"/>
        </w:rPr>
      </w:pPr>
      <w:proofErr w:type="gramStart"/>
      <w:r w:rsidRPr="00C41903">
        <w:rPr>
          <w:rFonts w:ascii="Century Gothic" w:eastAsia="Times New Roman" w:hAnsi="Century Gothic" w:cs="Times New Roman"/>
          <w:kern w:val="0"/>
          <w:sz w:val="20"/>
          <w:szCs w:val="20"/>
          <w:lang w:eastAsia="en-GB"/>
          <w14:ligatures w14:val="none"/>
        </w:rPr>
        <w:t>●  </w:t>
      </w:r>
      <w:r w:rsidRPr="00C41903">
        <w:rPr>
          <w:rFonts w:ascii="Century Gothic" w:eastAsia="Times New Roman" w:hAnsi="Century Gothic" w:cs="Calibri"/>
          <w:kern w:val="0"/>
          <w:sz w:val="20"/>
          <w:szCs w:val="20"/>
          <w:lang w:eastAsia="en-GB"/>
          <w14:ligatures w14:val="none"/>
        </w:rPr>
        <w:t>Be</w:t>
      </w:r>
      <w:proofErr w:type="gramEnd"/>
      <w:r w:rsidRPr="00C41903">
        <w:rPr>
          <w:rFonts w:ascii="Century Gothic" w:eastAsia="Times New Roman" w:hAnsi="Century Gothic" w:cs="Calibri"/>
          <w:kern w:val="0"/>
          <w:sz w:val="20"/>
          <w:szCs w:val="20"/>
          <w:lang w:eastAsia="en-GB"/>
          <w14:ligatures w14:val="none"/>
        </w:rPr>
        <w:t xml:space="preserve"> consulted with, in a meaningful way, either directly or through representatives, when </w:t>
      </w:r>
    </w:p>
    <w:p w14:paraId="7EEC3327" w14:textId="361F8188" w:rsidR="00C41903" w:rsidRPr="00C41903" w:rsidRDefault="00863906" w:rsidP="00863906">
      <w:pPr>
        <w:shd w:val="clear" w:color="auto" w:fill="FFFFFF"/>
        <w:ind w:left="720"/>
        <w:rPr>
          <w:rFonts w:ascii="Century Gothic" w:eastAsia="Times New Roman" w:hAnsi="Century Gothic" w:cs="Times New Roman"/>
          <w:kern w:val="0"/>
          <w:lang w:eastAsia="en-GB"/>
          <w14:ligatures w14:val="none"/>
        </w:rPr>
      </w:pPr>
      <w:r>
        <w:rPr>
          <w:rFonts w:ascii="Century Gothic" w:eastAsia="Times New Roman" w:hAnsi="Century Gothic" w:cs="Calibri"/>
          <w:kern w:val="0"/>
          <w:sz w:val="20"/>
          <w:szCs w:val="20"/>
          <w:lang w:eastAsia="en-GB"/>
          <w14:ligatures w14:val="none"/>
        </w:rPr>
        <w:t xml:space="preserve">    </w:t>
      </w:r>
      <w:r w:rsidR="00C41903" w:rsidRPr="00C41903">
        <w:rPr>
          <w:rFonts w:ascii="Century Gothic" w:eastAsia="Times New Roman" w:hAnsi="Century Gothic" w:cs="Calibri"/>
          <w:kern w:val="0"/>
          <w:sz w:val="20"/>
          <w:szCs w:val="20"/>
          <w:lang w:eastAsia="en-GB"/>
          <w14:ligatures w14:val="none"/>
        </w:rPr>
        <w:t xml:space="preserve">Relationships Education Policy and Sex Education Policy are being developed or reviewed. </w:t>
      </w:r>
    </w:p>
    <w:p w14:paraId="50E3E9AE" w14:textId="77777777" w:rsidR="00863906" w:rsidRDefault="00C41903" w:rsidP="00863906">
      <w:pPr>
        <w:shd w:val="clear" w:color="auto" w:fill="FFFFFF"/>
        <w:ind w:left="720"/>
        <w:rPr>
          <w:rFonts w:ascii="Century Gothic" w:eastAsia="Times New Roman" w:hAnsi="Century Gothic" w:cs="Calibri"/>
          <w:kern w:val="0"/>
          <w:sz w:val="20"/>
          <w:szCs w:val="20"/>
          <w:lang w:eastAsia="en-GB"/>
          <w14:ligatures w14:val="none"/>
        </w:rPr>
      </w:pPr>
      <w:proofErr w:type="gramStart"/>
      <w:r w:rsidRPr="00C41903">
        <w:rPr>
          <w:rFonts w:ascii="Century Gothic" w:eastAsia="Times New Roman" w:hAnsi="Century Gothic" w:cs="Times New Roman"/>
          <w:kern w:val="0"/>
          <w:sz w:val="20"/>
          <w:szCs w:val="20"/>
          <w:lang w:eastAsia="en-GB"/>
          <w14:ligatures w14:val="none"/>
        </w:rPr>
        <w:t>●  </w:t>
      </w:r>
      <w:r w:rsidRPr="00C41903">
        <w:rPr>
          <w:rFonts w:ascii="Century Gothic" w:eastAsia="Times New Roman" w:hAnsi="Century Gothic" w:cs="Calibri"/>
          <w:kern w:val="0"/>
          <w:sz w:val="20"/>
          <w:szCs w:val="20"/>
          <w:lang w:eastAsia="en-GB"/>
          <w14:ligatures w14:val="none"/>
        </w:rPr>
        <w:t>Have</w:t>
      </w:r>
      <w:proofErr w:type="gramEnd"/>
      <w:r w:rsidRPr="00C41903">
        <w:rPr>
          <w:rFonts w:ascii="Century Gothic" w:eastAsia="Times New Roman" w:hAnsi="Century Gothic" w:cs="Calibri"/>
          <w:kern w:val="0"/>
          <w:sz w:val="20"/>
          <w:szCs w:val="20"/>
          <w:lang w:eastAsia="en-GB"/>
          <w14:ligatures w14:val="none"/>
        </w:rPr>
        <w:t xml:space="preserve"> their voice heard respectfully when sharing views on Relationships Education Policy or </w:t>
      </w:r>
    </w:p>
    <w:p w14:paraId="46734B11" w14:textId="3F2CD704" w:rsidR="00C41903" w:rsidRPr="00C41903" w:rsidRDefault="00863906" w:rsidP="00863906">
      <w:pPr>
        <w:shd w:val="clear" w:color="auto" w:fill="FFFFFF"/>
        <w:ind w:left="720"/>
        <w:rPr>
          <w:rFonts w:ascii="Century Gothic" w:eastAsia="Times New Roman" w:hAnsi="Century Gothic" w:cs="Times New Roman"/>
          <w:kern w:val="0"/>
          <w:lang w:eastAsia="en-GB"/>
          <w14:ligatures w14:val="none"/>
        </w:rPr>
      </w:pPr>
      <w:r>
        <w:rPr>
          <w:rFonts w:ascii="Century Gothic" w:eastAsia="Times New Roman" w:hAnsi="Century Gothic" w:cs="Calibri"/>
          <w:kern w:val="0"/>
          <w:sz w:val="20"/>
          <w:szCs w:val="20"/>
          <w:lang w:eastAsia="en-GB"/>
          <w14:ligatures w14:val="none"/>
        </w:rPr>
        <w:t xml:space="preserve">    </w:t>
      </w:r>
      <w:r w:rsidR="00C41903" w:rsidRPr="00C41903">
        <w:rPr>
          <w:rFonts w:ascii="Century Gothic" w:eastAsia="Times New Roman" w:hAnsi="Century Gothic" w:cs="Calibri"/>
          <w:kern w:val="0"/>
          <w:sz w:val="20"/>
          <w:szCs w:val="20"/>
          <w:lang w:eastAsia="en-GB"/>
          <w14:ligatures w14:val="none"/>
        </w:rPr>
        <w:t xml:space="preserve">curriculum delivery </w:t>
      </w:r>
    </w:p>
    <w:p w14:paraId="5013943B" w14:textId="77777777" w:rsidR="00C41903" w:rsidRPr="00C41903" w:rsidRDefault="00C41903" w:rsidP="00863906">
      <w:pPr>
        <w:shd w:val="clear" w:color="auto" w:fill="FFFFFF"/>
        <w:ind w:left="720"/>
        <w:rPr>
          <w:rFonts w:ascii="Century Gothic" w:eastAsia="Times New Roman" w:hAnsi="Century Gothic" w:cs="Times New Roman"/>
          <w:kern w:val="0"/>
          <w:lang w:eastAsia="en-GB"/>
          <w14:ligatures w14:val="none"/>
        </w:rPr>
      </w:pPr>
      <w:proofErr w:type="gramStart"/>
      <w:r w:rsidRPr="00C41903">
        <w:rPr>
          <w:rFonts w:ascii="Century Gothic" w:eastAsia="Times New Roman" w:hAnsi="Century Gothic" w:cs="Times New Roman"/>
          <w:kern w:val="0"/>
          <w:sz w:val="20"/>
          <w:szCs w:val="20"/>
          <w:lang w:eastAsia="en-GB"/>
          <w14:ligatures w14:val="none"/>
        </w:rPr>
        <w:t>●  </w:t>
      </w:r>
      <w:r w:rsidRPr="00C41903">
        <w:rPr>
          <w:rFonts w:ascii="Century Gothic" w:eastAsia="Times New Roman" w:hAnsi="Century Gothic" w:cs="Calibri"/>
          <w:kern w:val="0"/>
          <w:sz w:val="20"/>
          <w:szCs w:val="20"/>
          <w:lang w:eastAsia="en-GB"/>
          <w14:ligatures w14:val="none"/>
        </w:rPr>
        <w:t>A</w:t>
      </w:r>
      <w:proofErr w:type="gramEnd"/>
      <w:r w:rsidRPr="00C41903">
        <w:rPr>
          <w:rFonts w:ascii="Century Gothic" w:eastAsia="Times New Roman" w:hAnsi="Century Gothic" w:cs="Calibri"/>
          <w:kern w:val="0"/>
          <w:sz w:val="20"/>
          <w:szCs w:val="20"/>
          <w:lang w:eastAsia="en-GB"/>
          <w14:ligatures w14:val="none"/>
        </w:rPr>
        <w:t xml:space="preserve"> safe, inclusive learning environment for their children </w:t>
      </w:r>
    </w:p>
    <w:p w14:paraId="1DE59DC9" w14:textId="77777777" w:rsidR="00863906" w:rsidRDefault="00C41903" w:rsidP="00863906">
      <w:pPr>
        <w:shd w:val="clear" w:color="auto" w:fill="FFFFFF"/>
        <w:ind w:left="720"/>
        <w:rPr>
          <w:rFonts w:ascii="Century Gothic" w:eastAsia="Times New Roman" w:hAnsi="Century Gothic" w:cs="Calibri"/>
          <w:kern w:val="0"/>
          <w:sz w:val="20"/>
          <w:szCs w:val="20"/>
          <w:lang w:eastAsia="en-GB"/>
          <w14:ligatures w14:val="none"/>
        </w:rPr>
      </w:pPr>
      <w:proofErr w:type="gramStart"/>
      <w:r w:rsidRPr="00C41903">
        <w:rPr>
          <w:rFonts w:ascii="Century Gothic" w:eastAsia="Times New Roman" w:hAnsi="Century Gothic" w:cs="Times New Roman"/>
          <w:kern w:val="0"/>
          <w:sz w:val="20"/>
          <w:szCs w:val="20"/>
          <w:lang w:eastAsia="en-GB"/>
          <w14:ligatures w14:val="none"/>
        </w:rPr>
        <w:t>●  </w:t>
      </w:r>
      <w:r w:rsidRPr="00C41903">
        <w:rPr>
          <w:rFonts w:ascii="Century Gothic" w:eastAsia="Times New Roman" w:hAnsi="Century Gothic" w:cs="Calibri"/>
          <w:kern w:val="0"/>
          <w:sz w:val="20"/>
          <w:szCs w:val="20"/>
          <w:lang w:eastAsia="en-GB"/>
          <w14:ligatures w14:val="none"/>
        </w:rPr>
        <w:t>Information</w:t>
      </w:r>
      <w:proofErr w:type="gramEnd"/>
      <w:r w:rsidRPr="00C41903">
        <w:rPr>
          <w:rFonts w:ascii="Century Gothic" w:eastAsia="Times New Roman" w:hAnsi="Century Gothic" w:cs="Calibri"/>
          <w:kern w:val="0"/>
          <w:sz w:val="20"/>
          <w:szCs w:val="20"/>
          <w:lang w:eastAsia="en-GB"/>
          <w14:ligatures w14:val="none"/>
        </w:rPr>
        <w:t xml:space="preserve"> about curriculum content and opportunities to discuss when different Relationships </w:t>
      </w:r>
    </w:p>
    <w:p w14:paraId="1A2A7919" w14:textId="7DF498B6" w:rsidR="00C41903" w:rsidRPr="00C41903" w:rsidRDefault="00863906" w:rsidP="00863906">
      <w:pPr>
        <w:shd w:val="clear" w:color="auto" w:fill="FFFFFF"/>
        <w:ind w:left="720"/>
        <w:rPr>
          <w:rFonts w:ascii="Century Gothic" w:eastAsia="Times New Roman" w:hAnsi="Century Gothic" w:cs="Times New Roman"/>
          <w:kern w:val="0"/>
          <w:lang w:eastAsia="en-GB"/>
          <w14:ligatures w14:val="none"/>
        </w:rPr>
      </w:pPr>
      <w:r>
        <w:rPr>
          <w:rFonts w:ascii="Century Gothic" w:eastAsia="Times New Roman" w:hAnsi="Century Gothic" w:cs="Calibri"/>
          <w:kern w:val="0"/>
          <w:sz w:val="20"/>
          <w:szCs w:val="20"/>
          <w:lang w:eastAsia="en-GB"/>
          <w14:ligatures w14:val="none"/>
        </w:rPr>
        <w:t xml:space="preserve">    </w:t>
      </w:r>
      <w:r w:rsidR="00C41903" w:rsidRPr="00C41903">
        <w:rPr>
          <w:rFonts w:ascii="Century Gothic" w:eastAsia="Times New Roman" w:hAnsi="Century Gothic" w:cs="Calibri"/>
          <w:kern w:val="0"/>
          <w:sz w:val="20"/>
          <w:szCs w:val="20"/>
          <w:lang w:eastAsia="en-GB"/>
          <w14:ligatures w14:val="none"/>
        </w:rPr>
        <w:t xml:space="preserve">Education topics are delivered </w:t>
      </w:r>
    </w:p>
    <w:p w14:paraId="0053F7D0" w14:textId="77777777" w:rsidR="00863906" w:rsidRDefault="00C41903" w:rsidP="00863906">
      <w:pPr>
        <w:shd w:val="clear" w:color="auto" w:fill="FFFFFF"/>
        <w:ind w:left="720"/>
        <w:rPr>
          <w:rFonts w:ascii="Century Gothic" w:eastAsia="Times New Roman" w:hAnsi="Century Gothic" w:cs="Calibri"/>
          <w:kern w:val="0"/>
          <w:sz w:val="20"/>
          <w:szCs w:val="20"/>
          <w:lang w:eastAsia="en-GB"/>
          <w14:ligatures w14:val="none"/>
        </w:rPr>
      </w:pPr>
      <w:proofErr w:type="gramStart"/>
      <w:r w:rsidRPr="00C41903">
        <w:rPr>
          <w:rFonts w:ascii="Century Gothic" w:eastAsia="Times New Roman" w:hAnsi="Century Gothic" w:cs="Times New Roman"/>
          <w:kern w:val="0"/>
          <w:sz w:val="20"/>
          <w:szCs w:val="20"/>
          <w:lang w:eastAsia="en-GB"/>
          <w14:ligatures w14:val="none"/>
        </w:rPr>
        <w:t>●  </w:t>
      </w:r>
      <w:r w:rsidRPr="00C41903">
        <w:rPr>
          <w:rFonts w:ascii="Century Gothic" w:eastAsia="Times New Roman" w:hAnsi="Century Gothic" w:cs="Calibri"/>
          <w:kern w:val="0"/>
          <w:sz w:val="20"/>
          <w:szCs w:val="20"/>
          <w:lang w:eastAsia="en-GB"/>
          <w14:ligatures w14:val="none"/>
        </w:rPr>
        <w:t>Understand</w:t>
      </w:r>
      <w:proofErr w:type="gramEnd"/>
      <w:r w:rsidRPr="00C41903">
        <w:rPr>
          <w:rFonts w:ascii="Century Gothic" w:eastAsia="Times New Roman" w:hAnsi="Century Gothic" w:cs="Calibri"/>
          <w:kern w:val="0"/>
          <w:sz w:val="20"/>
          <w:szCs w:val="20"/>
          <w:lang w:eastAsia="en-GB"/>
          <w14:ligatures w14:val="none"/>
        </w:rPr>
        <w:t xml:space="preserve"> their right to withdraw their child from the aspects of the curriculum defined as ‘sex </w:t>
      </w:r>
    </w:p>
    <w:p w14:paraId="0379F11A" w14:textId="288AA185" w:rsidR="00863906" w:rsidRDefault="00863906" w:rsidP="00863906">
      <w:pPr>
        <w:shd w:val="clear" w:color="auto" w:fill="FFFFFF"/>
        <w:ind w:left="720"/>
        <w:rPr>
          <w:rFonts w:ascii="Century Gothic" w:eastAsia="Times New Roman" w:hAnsi="Century Gothic" w:cs="Calibri"/>
          <w:kern w:val="0"/>
          <w:sz w:val="20"/>
          <w:szCs w:val="20"/>
          <w:lang w:eastAsia="en-GB"/>
          <w14:ligatures w14:val="none"/>
        </w:rPr>
      </w:pPr>
      <w:r>
        <w:rPr>
          <w:rFonts w:ascii="Century Gothic" w:eastAsia="Times New Roman" w:hAnsi="Century Gothic" w:cs="Calibri"/>
          <w:kern w:val="0"/>
          <w:sz w:val="20"/>
          <w:szCs w:val="20"/>
          <w:lang w:eastAsia="en-GB"/>
          <w14:ligatures w14:val="none"/>
        </w:rPr>
        <w:t xml:space="preserve">    </w:t>
      </w:r>
      <w:r w:rsidR="00C41903" w:rsidRPr="00C41903">
        <w:rPr>
          <w:rFonts w:ascii="Century Gothic" w:eastAsia="Times New Roman" w:hAnsi="Century Gothic" w:cs="Calibri"/>
          <w:kern w:val="0"/>
          <w:sz w:val="20"/>
          <w:szCs w:val="20"/>
          <w:lang w:eastAsia="en-GB"/>
          <w14:ligatures w14:val="none"/>
        </w:rPr>
        <w:t xml:space="preserve">education’ and the process for expressing this right </w:t>
      </w:r>
    </w:p>
    <w:p w14:paraId="2E6E1AC0" w14:textId="3F3F8910" w:rsidR="00863906" w:rsidRPr="00863906" w:rsidRDefault="00863906" w:rsidP="00863906">
      <w:pPr>
        <w:pStyle w:val="ListParagraph"/>
        <w:numPr>
          <w:ilvl w:val="0"/>
          <w:numId w:val="9"/>
        </w:numPr>
        <w:shd w:val="clear" w:color="auto" w:fill="FFFFFF"/>
        <w:ind w:left="993" w:hanging="284"/>
        <w:rPr>
          <w:rFonts w:ascii="Century Gothic" w:eastAsia="Times New Roman" w:hAnsi="Century Gothic" w:cs="Calibri"/>
          <w:kern w:val="0"/>
          <w:sz w:val="20"/>
          <w:szCs w:val="20"/>
          <w:lang w:eastAsia="en-GB"/>
          <w14:ligatures w14:val="none"/>
        </w:rPr>
      </w:pPr>
      <w:r w:rsidRPr="00863906">
        <w:rPr>
          <w:rFonts w:ascii="Century Gothic" w:eastAsia="Times New Roman" w:hAnsi="Century Gothic" w:cs="Calibri"/>
          <w:kern w:val="0"/>
          <w:sz w:val="20"/>
          <w:szCs w:val="20"/>
          <w:lang w:eastAsia="en-GB"/>
          <w14:ligatures w14:val="none"/>
        </w:rPr>
        <w:t xml:space="preserve">Seek advice and guidance from community leaders to assist in the teaching and understanding of Relationships </w:t>
      </w:r>
    </w:p>
    <w:p w14:paraId="30CA3F23" w14:textId="77777777" w:rsidR="00863906" w:rsidRPr="00C41903" w:rsidRDefault="00863906" w:rsidP="00863906">
      <w:pPr>
        <w:shd w:val="clear" w:color="auto" w:fill="FFFFFF"/>
        <w:ind w:left="720"/>
        <w:rPr>
          <w:rFonts w:ascii="Century Gothic" w:eastAsia="Times New Roman" w:hAnsi="Century Gothic" w:cs="Times New Roman"/>
          <w:kern w:val="0"/>
          <w:lang w:eastAsia="en-GB"/>
          <w14:ligatures w14:val="none"/>
        </w:rPr>
      </w:pPr>
    </w:p>
    <w:p w14:paraId="056C7A83" w14:textId="77777777" w:rsidR="005B72C4" w:rsidRDefault="005B72C4" w:rsidP="005B72C4">
      <w:pPr>
        <w:shd w:val="clear" w:color="auto" w:fill="FFFFFF"/>
        <w:spacing w:before="100" w:beforeAutospacing="1" w:after="100" w:afterAutospacing="1"/>
        <w:rPr>
          <w:rFonts w:ascii="Century Gothic" w:eastAsia="Times New Roman" w:hAnsi="Century Gothic" w:cs="Calibri"/>
          <w:color w:val="2D72B2"/>
          <w:kern w:val="0"/>
          <w:sz w:val="32"/>
          <w:szCs w:val="32"/>
          <w:lang w:eastAsia="en-GB"/>
          <w14:ligatures w14:val="none"/>
        </w:rPr>
      </w:pPr>
    </w:p>
    <w:p w14:paraId="1A70A396" w14:textId="77777777" w:rsidR="00A828A2" w:rsidRDefault="00A828A2" w:rsidP="005B72C4">
      <w:pPr>
        <w:shd w:val="clear" w:color="auto" w:fill="FFFFFF"/>
        <w:spacing w:before="100" w:beforeAutospacing="1" w:after="100" w:afterAutospacing="1"/>
        <w:rPr>
          <w:rFonts w:ascii="Century Gothic" w:eastAsia="Times New Roman" w:hAnsi="Century Gothic" w:cs="Calibri"/>
          <w:color w:val="2D72B2"/>
          <w:kern w:val="0"/>
          <w:sz w:val="32"/>
          <w:szCs w:val="32"/>
          <w:lang w:eastAsia="en-GB"/>
          <w14:ligatures w14:val="none"/>
        </w:rPr>
      </w:pPr>
    </w:p>
    <w:p w14:paraId="0F006743" w14:textId="7B8DAE81" w:rsidR="00C41903" w:rsidRPr="00C41903" w:rsidRDefault="00C41903" w:rsidP="005B72C4">
      <w:pPr>
        <w:shd w:val="clear" w:color="auto" w:fill="FFFFFF"/>
        <w:spacing w:before="100" w:beforeAutospacing="1" w:after="100" w:afterAutospacing="1"/>
        <w:rPr>
          <w:rFonts w:ascii="Century Gothic" w:eastAsia="Times New Roman" w:hAnsi="Century Gothic" w:cs="Times New Roman"/>
          <w:kern w:val="0"/>
          <w:lang w:eastAsia="en-GB"/>
          <w14:ligatures w14:val="none"/>
        </w:rPr>
      </w:pPr>
      <w:r w:rsidRPr="00C41903">
        <w:rPr>
          <w:rFonts w:ascii="Century Gothic" w:eastAsia="Times New Roman" w:hAnsi="Century Gothic" w:cs="Calibri"/>
          <w:color w:val="2D72B2"/>
          <w:kern w:val="0"/>
          <w:sz w:val="32"/>
          <w:szCs w:val="32"/>
          <w:lang w:eastAsia="en-GB"/>
          <w14:ligatures w14:val="none"/>
        </w:rPr>
        <w:lastRenderedPageBreak/>
        <w:t xml:space="preserve">What happens in Primary Schools? </w:t>
      </w:r>
    </w:p>
    <w:p w14:paraId="73C1A3F5" w14:textId="14E2D0DC" w:rsidR="00C41903" w:rsidRPr="00A828A2" w:rsidRDefault="00C41903" w:rsidP="00A828A2">
      <w:pPr>
        <w:shd w:val="clear" w:color="auto" w:fill="FFFFFF"/>
        <w:spacing w:before="100" w:beforeAutospacing="1"/>
        <w:rPr>
          <w:rFonts w:ascii="Century Gothic" w:eastAsia="Times New Roman" w:hAnsi="Century Gothic" w:cs="Times New Roman"/>
          <w:kern w:val="0"/>
          <w:sz w:val="32"/>
          <w:szCs w:val="32"/>
          <w:lang w:eastAsia="en-GB"/>
          <w14:ligatures w14:val="none"/>
        </w:rPr>
      </w:pPr>
      <w:r w:rsidRPr="00A828A2">
        <w:rPr>
          <w:rFonts w:ascii="Century Gothic" w:eastAsia="Times New Roman" w:hAnsi="Century Gothic" w:cs="Calibri"/>
          <w:color w:val="1C4C77"/>
          <w:kern w:val="0"/>
          <w:sz w:val="22"/>
          <w:szCs w:val="22"/>
          <w:lang w:eastAsia="en-GB"/>
          <w14:ligatures w14:val="none"/>
        </w:rPr>
        <w:t>W</w:t>
      </w:r>
      <w:r w:rsidRPr="00A828A2">
        <w:rPr>
          <w:rFonts w:ascii="Century Gothic" w:eastAsia="Times New Roman" w:hAnsi="Century Gothic" w:cs="Calibri"/>
          <w:color w:val="1C4C77"/>
          <w:kern w:val="0"/>
          <w:sz w:val="16"/>
          <w:szCs w:val="16"/>
          <w:lang w:eastAsia="en-GB"/>
          <w14:ligatures w14:val="none"/>
        </w:rPr>
        <w:t xml:space="preserve">HAT </w:t>
      </w:r>
      <w:r w:rsidR="00A828A2" w:rsidRPr="00A828A2">
        <w:rPr>
          <w:rFonts w:ascii="Century Gothic" w:eastAsia="Times New Roman" w:hAnsi="Century Gothic" w:cs="Calibri"/>
          <w:color w:val="1C4C77"/>
          <w:kern w:val="0"/>
          <w:sz w:val="16"/>
          <w:szCs w:val="16"/>
          <w:lang w:eastAsia="en-GB"/>
          <w14:ligatures w14:val="none"/>
        </w:rPr>
        <w:t xml:space="preserve">IS </w:t>
      </w:r>
      <w:r w:rsidRPr="00A828A2">
        <w:rPr>
          <w:rFonts w:ascii="Century Gothic" w:eastAsia="Times New Roman" w:hAnsi="Century Gothic" w:cs="Calibri"/>
          <w:color w:val="1C4C77"/>
          <w:kern w:val="0"/>
          <w:sz w:val="22"/>
          <w:szCs w:val="22"/>
          <w:lang w:eastAsia="en-GB"/>
          <w14:ligatures w14:val="none"/>
        </w:rPr>
        <w:t>R</w:t>
      </w:r>
      <w:r w:rsidRPr="00A828A2">
        <w:rPr>
          <w:rFonts w:ascii="Century Gothic" w:eastAsia="Times New Roman" w:hAnsi="Century Gothic" w:cs="Calibri"/>
          <w:color w:val="1C4C77"/>
          <w:kern w:val="0"/>
          <w:sz w:val="16"/>
          <w:szCs w:val="16"/>
          <w:lang w:eastAsia="en-GB"/>
          <w14:ligatures w14:val="none"/>
        </w:rPr>
        <w:t xml:space="preserve">ELATIONSHIPS </w:t>
      </w:r>
      <w:r w:rsidRPr="00A828A2">
        <w:rPr>
          <w:rFonts w:ascii="Century Gothic" w:eastAsia="Times New Roman" w:hAnsi="Century Gothic" w:cs="Calibri"/>
          <w:color w:val="1C4C77"/>
          <w:kern w:val="0"/>
          <w:sz w:val="22"/>
          <w:szCs w:val="22"/>
          <w:lang w:eastAsia="en-GB"/>
          <w14:ligatures w14:val="none"/>
        </w:rPr>
        <w:t>E</w:t>
      </w:r>
      <w:r w:rsidRPr="00A828A2">
        <w:rPr>
          <w:rFonts w:ascii="Century Gothic" w:eastAsia="Times New Roman" w:hAnsi="Century Gothic" w:cs="Calibri"/>
          <w:color w:val="1C4C77"/>
          <w:kern w:val="0"/>
          <w:sz w:val="16"/>
          <w:szCs w:val="16"/>
          <w:lang w:eastAsia="en-GB"/>
          <w14:ligatures w14:val="none"/>
        </w:rPr>
        <w:t>DUCATION</w:t>
      </w:r>
      <w:r w:rsidRPr="00A828A2">
        <w:rPr>
          <w:rFonts w:ascii="Century Gothic" w:eastAsia="Times New Roman" w:hAnsi="Century Gothic" w:cs="Calibri"/>
          <w:color w:val="1C4C77"/>
          <w:kern w:val="0"/>
          <w:sz w:val="22"/>
          <w:szCs w:val="22"/>
          <w:lang w:eastAsia="en-GB"/>
          <w14:ligatures w14:val="none"/>
        </w:rPr>
        <w:t>, S</w:t>
      </w:r>
      <w:r w:rsidRPr="00A828A2">
        <w:rPr>
          <w:rFonts w:ascii="Century Gothic" w:eastAsia="Times New Roman" w:hAnsi="Century Gothic" w:cs="Calibri"/>
          <w:color w:val="1C4C77"/>
          <w:kern w:val="0"/>
          <w:sz w:val="16"/>
          <w:szCs w:val="16"/>
          <w:lang w:eastAsia="en-GB"/>
          <w14:ligatures w14:val="none"/>
        </w:rPr>
        <w:t xml:space="preserve">EX </w:t>
      </w:r>
      <w:r w:rsidRPr="00A828A2">
        <w:rPr>
          <w:rFonts w:ascii="Century Gothic" w:eastAsia="Times New Roman" w:hAnsi="Century Gothic" w:cs="Calibri"/>
          <w:color w:val="1C4C77"/>
          <w:kern w:val="0"/>
          <w:sz w:val="22"/>
          <w:szCs w:val="22"/>
          <w:lang w:eastAsia="en-GB"/>
          <w14:ligatures w14:val="none"/>
        </w:rPr>
        <w:t>E</w:t>
      </w:r>
      <w:r w:rsidRPr="00A828A2">
        <w:rPr>
          <w:rFonts w:ascii="Century Gothic" w:eastAsia="Times New Roman" w:hAnsi="Century Gothic" w:cs="Calibri"/>
          <w:color w:val="1C4C77"/>
          <w:kern w:val="0"/>
          <w:sz w:val="16"/>
          <w:szCs w:val="16"/>
          <w:lang w:eastAsia="en-GB"/>
          <w14:ligatures w14:val="none"/>
        </w:rPr>
        <w:t xml:space="preserve">DUCATION AND </w:t>
      </w:r>
      <w:r w:rsidRPr="00A828A2">
        <w:rPr>
          <w:rFonts w:ascii="Century Gothic" w:eastAsia="Times New Roman" w:hAnsi="Century Gothic" w:cs="Calibri"/>
          <w:color w:val="1C4C77"/>
          <w:kern w:val="0"/>
          <w:sz w:val="22"/>
          <w:szCs w:val="22"/>
          <w:lang w:eastAsia="en-GB"/>
          <w14:ligatures w14:val="none"/>
        </w:rPr>
        <w:t>H</w:t>
      </w:r>
      <w:r w:rsidRPr="00A828A2">
        <w:rPr>
          <w:rFonts w:ascii="Century Gothic" w:eastAsia="Times New Roman" w:hAnsi="Century Gothic" w:cs="Calibri"/>
          <w:color w:val="1C4C77"/>
          <w:kern w:val="0"/>
          <w:sz w:val="16"/>
          <w:szCs w:val="16"/>
          <w:lang w:eastAsia="en-GB"/>
          <w14:ligatures w14:val="none"/>
        </w:rPr>
        <w:t xml:space="preserve">EALTH </w:t>
      </w:r>
      <w:r w:rsidRPr="00A828A2">
        <w:rPr>
          <w:rFonts w:ascii="Century Gothic" w:eastAsia="Times New Roman" w:hAnsi="Century Gothic" w:cs="Calibri"/>
          <w:color w:val="1C4C77"/>
          <w:kern w:val="0"/>
          <w:sz w:val="22"/>
          <w:szCs w:val="22"/>
          <w:lang w:eastAsia="en-GB"/>
          <w14:ligatures w14:val="none"/>
        </w:rPr>
        <w:t>E</w:t>
      </w:r>
      <w:r w:rsidRPr="00A828A2">
        <w:rPr>
          <w:rFonts w:ascii="Century Gothic" w:eastAsia="Times New Roman" w:hAnsi="Century Gothic" w:cs="Calibri"/>
          <w:color w:val="1C4C77"/>
          <w:kern w:val="0"/>
          <w:sz w:val="16"/>
          <w:szCs w:val="16"/>
          <w:lang w:eastAsia="en-GB"/>
          <w14:ligatures w14:val="none"/>
        </w:rPr>
        <w:t>DUCATION</w:t>
      </w:r>
      <w:r w:rsidRPr="00A828A2">
        <w:rPr>
          <w:rFonts w:ascii="Century Gothic" w:eastAsia="Times New Roman" w:hAnsi="Century Gothic" w:cs="Calibri"/>
          <w:color w:val="1C4C77"/>
          <w:kern w:val="0"/>
          <w:sz w:val="22"/>
          <w:szCs w:val="22"/>
          <w:lang w:eastAsia="en-GB"/>
          <w14:ligatures w14:val="none"/>
        </w:rPr>
        <w:t xml:space="preserve">? </w:t>
      </w:r>
    </w:p>
    <w:p w14:paraId="05B41969" w14:textId="77777777" w:rsidR="00A828A2" w:rsidRDefault="00A828A2" w:rsidP="00191099">
      <w:pPr>
        <w:shd w:val="clear" w:color="auto" w:fill="FFFFFF"/>
        <w:rPr>
          <w:rFonts w:ascii="Century Gothic" w:eastAsia="Times New Roman" w:hAnsi="Century Gothic" w:cs="Calibri"/>
          <w:kern w:val="0"/>
          <w:sz w:val="20"/>
          <w:szCs w:val="20"/>
          <w:lang w:eastAsia="en-GB"/>
          <w14:ligatures w14:val="none"/>
        </w:rPr>
      </w:pPr>
    </w:p>
    <w:p w14:paraId="66BBD939" w14:textId="703A3FF2" w:rsidR="00C41903" w:rsidRPr="00C41903" w:rsidRDefault="00C41903" w:rsidP="00191099">
      <w:pPr>
        <w:shd w:val="clear" w:color="auto" w:fill="FFFFFF"/>
        <w:rPr>
          <w:rFonts w:ascii="Century Gothic" w:eastAsia="Times New Roman" w:hAnsi="Century Gothic" w:cs="Times New Roman"/>
          <w:kern w:val="0"/>
          <w:lang w:eastAsia="en-GB"/>
          <w14:ligatures w14:val="none"/>
        </w:rPr>
      </w:pPr>
      <w:r w:rsidRPr="00C41903">
        <w:rPr>
          <w:rFonts w:ascii="Century Gothic" w:eastAsia="Times New Roman" w:hAnsi="Century Gothic" w:cs="Calibri"/>
          <w:kern w:val="0"/>
          <w:sz w:val="20"/>
          <w:szCs w:val="20"/>
          <w:lang w:eastAsia="en-GB"/>
          <w14:ligatures w14:val="none"/>
        </w:rPr>
        <w:t xml:space="preserve">Education, Sex Education and Health Education. </w:t>
      </w:r>
    </w:p>
    <w:p w14:paraId="63C9C3F8" w14:textId="77777777" w:rsidR="00C41903" w:rsidRPr="00C41903" w:rsidRDefault="00C41903" w:rsidP="00A828A2">
      <w:pPr>
        <w:shd w:val="clear" w:color="auto" w:fill="FFFFFF"/>
        <w:ind w:left="426"/>
        <w:rPr>
          <w:rFonts w:ascii="Century Gothic" w:eastAsia="Times New Roman" w:hAnsi="Century Gothic" w:cs="Times New Roman"/>
          <w:kern w:val="0"/>
          <w:lang w:eastAsia="en-GB"/>
          <w14:ligatures w14:val="none"/>
        </w:rPr>
      </w:pPr>
      <w:proofErr w:type="gramStart"/>
      <w:r w:rsidRPr="00C41903">
        <w:rPr>
          <w:rFonts w:ascii="Century Gothic" w:eastAsia="Times New Roman" w:hAnsi="Century Gothic" w:cs="Times New Roman"/>
          <w:kern w:val="0"/>
          <w:lang w:eastAsia="en-GB"/>
          <w14:ligatures w14:val="none"/>
        </w:rPr>
        <w:t>●  </w:t>
      </w:r>
      <w:r w:rsidRPr="00C41903">
        <w:rPr>
          <w:rFonts w:ascii="Century Gothic" w:eastAsia="Times New Roman" w:hAnsi="Century Gothic" w:cs="Calibri"/>
          <w:kern w:val="0"/>
          <w:sz w:val="20"/>
          <w:szCs w:val="20"/>
          <w:lang w:eastAsia="en-GB"/>
          <w14:ligatures w14:val="none"/>
        </w:rPr>
        <w:t>Relationships</w:t>
      </w:r>
      <w:proofErr w:type="gramEnd"/>
      <w:r w:rsidRPr="00C41903">
        <w:rPr>
          <w:rFonts w:ascii="Century Gothic" w:eastAsia="Times New Roman" w:hAnsi="Century Gothic" w:cs="Calibri"/>
          <w:kern w:val="0"/>
          <w:sz w:val="20"/>
          <w:szCs w:val="20"/>
          <w:lang w:eastAsia="en-GB"/>
          <w14:ligatures w14:val="none"/>
        </w:rPr>
        <w:t xml:space="preserve"> Education must now be taught in Primary schools (from September 2020). It includes teaching on families, friendships, respectful relationships, online relationships and being safe. </w:t>
      </w:r>
    </w:p>
    <w:p w14:paraId="4E6FFBC0" w14:textId="77777777" w:rsidR="00C41903" w:rsidRPr="00C41903" w:rsidRDefault="00C41903" w:rsidP="00A828A2">
      <w:pPr>
        <w:shd w:val="clear" w:color="auto" w:fill="FFFFFF"/>
        <w:ind w:left="426"/>
        <w:rPr>
          <w:rFonts w:ascii="Century Gothic" w:eastAsia="Times New Roman" w:hAnsi="Century Gothic" w:cs="Times New Roman"/>
          <w:kern w:val="0"/>
          <w:lang w:eastAsia="en-GB"/>
          <w14:ligatures w14:val="none"/>
        </w:rPr>
      </w:pPr>
      <w:proofErr w:type="gramStart"/>
      <w:r w:rsidRPr="00C41903">
        <w:rPr>
          <w:rFonts w:ascii="Century Gothic" w:eastAsia="Times New Roman" w:hAnsi="Century Gothic" w:cs="Times New Roman"/>
          <w:kern w:val="0"/>
          <w:lang w:eastAsia="en-GB"/>
          <w14:ligatures w14:val="none"/>
        </w:rPr>
        <w:t>●  </w:t>
      </w:r>
      <w:r w:rsidRPr="00C41903">
        <w:rPr>
          <w:rFonts w:ascii="Century Gothic" w:eastAsia="Times New Roman" w:hAnsi="Century Gothic" w:cs="Calibri"/>
          <w:kern w:val="0"/>
          <w:sz w:val="20"/>
          <w:szCs w:val="20"/>
          <w:lang w:eastAsia="en-GB"/>
          <w14:ligatures w14:val="none"/>
        </w:rPr>
        <w:t>Health</w:t>
      </w:r>
      <w:proofErr w:type="gramEnd"/>
      <w:r w:rsidRPr="00C41903">
        <w:rPr>
          <w:rFonts w:ascii="Century Gothic" w:eastAsia="Times New Roman" w:hAnsi="Century Gothic" w:cs="Calibri"/>
          <w:kern w:val="0"/>
          <w:sz w:val="20"/>
          <w:szCs w:val="20"/>
          <w:lang w:eastAsia="en-GB"/>
          <w14:ligatures w14:val="none"/>
        </w:rPr>
        <w:t xml:space="preserve"> Education must now be taught at primary (from September 2020). It includes teaching on mental wellbeing, internet safety and harm, healthy lifestyles, drugs, health and prevention, first aid and puberty. </w:t>
      </w:r>
    </w:p>
    <w:p w14:paraId="3919DBDA" w14:textId="77777777" w:rsidR="00C41903" w:rsidRPr="00C41903" w:rsidRDefault="00C41903" w:rsidP="00A828A2">
      <w:pPr>
        <w:shd w:val="clear" w:color="auto" w:fill="FFFFFF"/>
        <w:ind w:left="426"/>
        <w:rPr>
          <w:rFonts w:ascii="Century Gothic" w:eastAsia="Times New Roman" w:hAnsi="Century Gothic" w:cs="Times New Roman"/>
          <w:kern w:val="0"/>
          <w:lang w:eastAsia="en-GB"/>
          <w14:ligatures w14:val="none"/>
        </w:rPr>
      </w:pPr>
      <w:proofErr w:type="gramStart"/>
      <w:r w:rsidRPr="00C41903">
        <w:rPr>
          <w:rFonts w:ascii="Century Gothic" w:eastAsia="Times New Roman" w:hAnsi="Century Gothic" w:cs="Times New Roman"/>
          <w:kern w:val="0"/>
          <w:lang w:eastAsia="en-GB"/>
          <w14:ligatures w14:val="none"/>
        </w:rPr>
        <w:t>●  </w:t>
      </w:r>
      <w:r w:rsidRPr="00C41903">
        <w:rPr>
          <w:rFonts w:ascii="Century Gothic" w:eastAsia="Times New Roman" w:hAnsi="Century Gothic" w:cs="Calibri"/>
          <w:kern w:val="0"/>
          <w:sz w:val="20"/>
          <w:szCs w:val="20"/>
          <w:lang w:eastAsia="en-GB"/>
          <w14:ligatures w14:val="none"/>
        </w:rPr>
        <w:t>Primary</w:t>
      </w:r>
      <w:proofErr w:type="gramEnd"/>
      <w:r w:rsidRPr="00C41903">
        <w:rPr>
          <w:rFonts w:ascii="Century Gothic" w:eastAsia="Times New Roman" w:hAnsi="Century Gothic" w:cs="Calibri"/>
          <w:kern w:val="0"/>
          <w:sz w:val="20"/>
          <w:szCs w:val="20"/>
          <w:lang w:eastAsia="en-GB"/>
          <w14:ligatures w14:val="none"/>
        </w:rPr>
        <w:t xml:space="preserve"> sex education is defined as learning about ‘human conception and birth’. The Department for Education recommends that Sex Education is taught at primary school, but it is not a requirement. Parents may withdraw their children from Sex Education. There is no right to withdraw from the national curriculum for </w:t>
      </w:r>
      <w:proofErr w:type="gramStart"/>
      <w:r w:rsidRPr="00C41903">
        <w:rPr>
          <w:rFonts w:ascii="Century Gothic" w:eastAsia="Times New Roman" w:hAnsi="Century Gothic" w:cs="Calibri"/>
          <w:kern w:val="0"/>
          <w:sz w:val="20"/>
          <w:szCs w:val="20"/>
          <w:lang w:eastAsia="en-GB"/>
          <w14:ligatures w14:val="none"/>
        </w:rPr>
        <w:t>Science</w:t>
      </w:r>
      <w:proofErr w:type="gramEnd"/>
      <w:r w:rsidRPr="00C41903">
        <w:rPr>
          <w:rFonts w:ascii="Century Gothic" w:eastAsia="Times New Roman" w:hAnsi="Century Gothic" w:cs="Calibri"/>
          <w:kern w:val="0"/>
          <w:sz w:val="20"/>
          <w:szCs w:val="20"/>
          <w:lang w:eastAsia="en-GB"/>
          <w14:ligatures w14:val="none"/>
        </w:rPr>
        <w:t xml:space="preserve"> which covers sexual reproduction in plants and animals, or from broader Relationships and Health Education. </w:t>
      </w:r>
    </w:p>
    <w:p w14:paraId="301411A3" w14:textId="77777777" w:rsidR="00C41903" w:rsidRPr="00C41903" w:rsidRDefault="00C41903" w:rsidP="00A828A2">
      <w:pPr>
        <w:shd w:val="clear" w:color="auto" w:fill="FFFFFF"/>
        <w:ind w:left="426"/>
        <w:rPr>
          <w:rFonts w:ascii="Century Gothic" w:eastAsia="Times New Roman" w:hAnsi="Century Gothic" w:cs="Times New Roman"/>
          <w:kern w:val="0"/>
          <w:lang w:eastAsia="en-GB"/>
          <w14:ligatures w14:val="none"/>
        </w:rPr>
      </w:pPr>
      <w:proofErr w:type="gramStart"/>
      <w:r w:rsidRPr="00C41903">
        <w:rPr>
          <w:rFonts w:ascii="Century Gothic" w:eastAsia="Times New Roman" w:hAnsi="Century Gothic" w:cs="Times New Roman"/>
          <w:kern w:val="0"/>
          <w:lang w:eastAsia="en-GB"/>
          <w14:ligatures w14:val="none"/>
        </w:rPr>
        <w:t>●  </w:t>
      </w:r>
      <w:r w:rsidRPr="00C41903">
        <w:rPr>
          <w:rFonts w:ascii="Century Gothic" w:eastAsia="Times New Roman" w:hAnsi="Century Gothic" w:cs="Calibri"/>
          <w:kern w:val="0"/>
          <w:sz w:val="20"/>
          <w:szCs w:val="20"/>
          <w:lang w:eastAsia="en-GB"/>
          <w14:ligatures w14:val="none"/>
        </w:rPr>
        <w:t>Most</w:t>
      </w:r>
      <w:proofErr w:type="gramEnd"/>
      <w:r w:rsidRPr="00C41903">
        <w:rPr>
          <w:rFonts w:ascii="Century Gothic" w:eastAsia="Times New Roman" w:hAnsi="Century Gothic" w:cs="Calibri"/>
          <w:kern w:val="0"/>
          <w:sz w:val="20"/>
          <w:szCs w:val="20"/>
          <w:lang w:eastAsia="en-GB"/>
          <w14:ligatures w14:val="none"/>
        </w:rPr>
        <w:t xml:space="preserve"> schools have been delivering much of this content for many years. The right to withdraw a child from ‘sex education’ has also not changed at primary level. The new legislation requires the same teaching in all types of schools (state, independent, maintained, academies and free schools). </w:t>
      </w:r>
    </w:p>
    <w:p w14:paraId="0CF57315" w14:textId="77777777" w:rsidR="00C41903" w:rsidRPr="00A828A2" w:rsidRDefault="00C41903" w:rsidP="00A828A2">
      <w:pPr>
        <w:shd w:val="clear" w:color="auto" w:fill="FFFFFF"/>
        <w:spacing w:before="100" w:beforeAutospacing="1"/>
        <w:rPr>
          <w:rFonts w:ascii="Century Gothic" w:eastAsia="Times New Roman" w:hAnsi="Century Gothic" w:cs="Times New Roman"/>
          <w:kern w:val="0"/>
          <w:sz w:val="36"/>
          <w:szCs w:val="36"/>
          <w:lang w:eastAsia="en-GB"/>
          <w14:ligatures w14:val="none"/>
        </w:rPr>
      </w:pPr>
      <w:r w:rsidRPr="00A828A2">
        <w:rPr>
          <w:rFonts w:ascii="Century Gothic" w:eastAsia="Times New Roman" w:hAnsi="Century Gothic" w:cs="Calibri"/>
          <w:color w:val="1C4C77"/>
          <w:kern w:val="0"/>
          <w:lang w:eastAsia="en-GB"/>
          <w14:ligatures w14:val="none"/>
        </w:rPr>
        <w:t>W</w:t>
      </w:r>
      <w:r w:rsidRPr="00A828A2">
        <w:rPr>
          <w:rFonts w:ascii="Century Gothic" w:eastAsia="Times New Roman" w:hAnsi="Century Gothic" w:cs="Calibri"/>
          <w:color w:val="1C4C77"/>
          <w:kern w:val="0"/>
          <w:sz w:val="18"/>
          <w:szCs w:val="18"/>
          <w:lang w:eastAsia="en-GB"/>
          <w14:ligatures w14:val="none"/>
        </w:rPr>
        <w:t xml:space="preserve">HAT HAPPENS IN PRIMARY SCHOOL </w:t>
      </w:r>
      <w:r w:rsidRPr="00A828A2">
        <w:rPr>
          <w:rFonts w:ascii="Century Gothic" w:eastAsia="Times New Roman" w:hAnsi="Century Gothic" w:cs="Calibri"/>
          <w:color w:val="1C4C77"/>
          <w:kern w:val="0"/>
          <w:lang w:eastAsia="en-GB"/>
          <w14:ligatures w14:val="none"/>
        </w:rPr>
        <w:t>L</w:t>
      </w:r>
      <w:r w:rsidRPr="00A828A2">
        <w:rPr>
          <w:rFonts w:ascii="Century Gothic" w:eastAsia="Times New Roman" w:hAnsi="Century Gothic" w:cs="Calibri"/>
          <w:color w:val="1C4C77"/>
          <w:kern w:val="0"/>
          <w:sz w:val="18"/>
          <w:szCs w:val="18"/>
          <w:lang w:eastAsia="en-GB"/>
          <w14:ligatures w14:val="none"/>
        </w:rPr>
        <w:t>ESSONS</w:t>
      </w:r>
      <w:r w:rsidRPr="00A828A2">
        <w:rPr>
          <w:rFonts w:ascii="Century Gothic" w:eastAsia="Times New Roman" w:hAnsi="Century Gothic" w:cs="Calibri"/>
          <w:color w:val="1C4C77"/>
          <w:kern w:val="0"/>
          <w:lang w:eastAsia="en-GB"/>
          <w14:ligatures w14:val="none"/>
        </w:rPr>
        <w:t xml:space="preserve">? </w:t>
      </w:r>
    </w:p>
    <w:p w14:paraId="3F4CB070" w14:textId="77777777" w:rsidR="00C41903" w:rsidRPr="00C41903" w:rsidRDefault="00C41903" w:rsidP="00A828A2">
      <w:pPr>
        <w:shd w:val="clear" w:color="auto" w:fill="FFFFFF"/>
        <w:ind w:left="426"/>
        <w:rPr>
          <w:rFonts w:ascii="Century Gothic" w:eastAsia="Times New Roman" w:hAnsi="Century Gothic" w:cs="Times New Roman"/>
          <w:kern w:val="0"/>
          <w:lang w:eastAsia="en-GB"/>
          <w14:ligatures w14:val="none"/>
        </w:rPr>
      </w:pPr>
      <w:proofErr w:type="gramStart"/>
      <w:r w:rsidRPr="00C41903">
        <w:rPr>
          <w:rFonts w:ascii="Century Gothic" w:eastAsia="Times New Roman" w:hAnsi="Century Gothic" w:cs="Times New Roman"/>
          <w:kern w:val="0"/>
          <w:lang w:eastAsia="en-GB"/>
          <w14:ligatures w14:val="none"/>
        </w:rPr>
        <w:t>●  </w:t>
      </w:r>
      <w:r w:rsidRPr="00C41903">
        <w:rPr>
          <w:rFonts w:ascii="Century Gothic" w:eastAsia="Times New Roman" w:hAnsi="Century Gothic" w:cs="Calibri"/>
          <w:kern w:val="0"/>
          <w:sz w:val="20"/>
          <w:szCs w:val="20"/>
          <w:lang w:eastAsia="en-GB"/>
          <w14:ligatures w14:val="none"/>
        </w:rPr>
        <w:t>Every</w:t>
      </w:r>
      <w:proofErr w:type="gramEnd"/>
      <w:r w:rsidRPr="00C41903">
        <w:rPr>
          <w:rFonts w:ascii="Century Gothic" w:eastAsia="Times New Roman" w:hAnsi="Century Gothic" w:cs="Calibri"/>
          <w:kern w:val="0"/>
          <w:sz w:val="20"/>
          <w:szCs w:val="20"/>
          <w:lang w:eastAsia="en-GB"/>
          <w14:ligatures w14:val="none"/>
        </w:rPr>
        <w:t xml:space="preserve"> child has a right to feel accepted, valued and safe in school taking into account their gender, family background, religion, race or identity. Every school had duties relating to the Equalities Act. </w:t>
      </w:r>
    </w:p>
    <w:p w14:paraId="7C19A149" w14:textId="77777777" w:rsidR="00C41903" w:rsidRPr="00C41903" w:rsidRDefault="00C41903" w:rsidP="00A828A2">
      <w:pPr>
        <w:shd w:val="clear" w:color="auto" w:fill="FFFFFF"/>
        <w:ind w:left="426"/>
        <w:rPr>
          <w:rFonts w:ascii="Century Gothic" w:eastAsia="Times New Roman" w:hAnsi="Century Gothic" w:cs="Times New Roman"/>
          <w:kern w:val="0"/>
          <w:lang w:eastAsia="en-GB"/>
          <w14:ligatures w14:val="none"/>
        </w:rPr>
      </w:pPr>
      <w:proofErr w:type="gramStart"/>
      <w:r w:rsidRPr="00C41903">
        <w:rPr>
          <w:rFonts w:ascii="Century Gothic" w:eastAsia="Times New Roman" w:hAnsi="Century Gothic" w:cs="Times New Roman"/>
          <w:kern w:val="0"/>
          <w:lang w:eastAsia="en-GB"/>
          <w14:ligatures w14:val="none"/>
        </w:rPr>
        <w:t>●  </w:t>
      </w:r>
      <w:r w:rsidRPr="00C41903">
        <w:rPr>
          <w:rFonts w:ascii="Century Gothic" w:eastAsia="Times New Roman" w:hAnsi="Century Gothic" w:cs="Calibri"/>
          <w:kern w:val="0"/>
          <w:sz w:val="20"/>
          <w:szCs w:val="20"/>
          <w:lang w:eastAsia="en-GB"/>
          <w14:ligatures w14:val="none"/>
        </w:rPr>
        <w:t>Schools</w:t>
      </w:r>
      <w:proofErr w:type="gramEnd"/>
      <w:r w:rsidRPr="00C41903">
        <w:rPr>
          <w:rFonts w:ascii="Century Gothic" w:eastAsia="Times New Roman" w:hAnsi="Century Gothic" w:cs="Calibri"/>
          <w:kern w:val="0"/>
          <w:sz w:val="20"/>
          <w:szCs w:val="20"/>
          <w:lang w:eastAsia="en-GB"/>
          <w14:ligatures w14:val="none"/>
        </w:rPr>
        <w:t xml:space="preserve"> must deliver a curriculum built on an age-appropriate progression of skills from Reception to Year 6. Primary schools must consider the needs and views of their pupils and community as they decide their policy on Relationships Education and Sex Education. </w:t>
      </w:r>
    </w:p>
    <w:p w14:paraId="7E4D5D3C" w14:textId="77777777" w:rsidR="00C41903" w:rsidRPr="00C41903" w:rsidRDefault="00C41903" w:rsidP="00A828A2">
      <w:pPr>
        <w:shd w:val="clear" w:color="auto" w:fill="FFFFFF"/>
        <w:ind w:left="426"/>
        <w:rPr>
          <w:rFonts w:ascii="Century Gothic" w:eastAsia="Times New Roman" w:hAnsi="Century Gothic" w:cs="Times New Roman"/>
          <w:kern w:val="0"/>
          <w:lang w:eastAsia="en-GB"/>
          <w14:ligatures w14:val="none"/>
        </w:rPr>
      </w:pPr>
      <w:proofErr w:type="gramStart"/>
      <w:r w:rsidRPr="00C41903">
        <w:rPr>
          <w:rFonts w:ascii="Century Gothic" w:eastAsia="Times New Roman" w:hAnsi="Century Gothic" w:cs="Times New Roman"/>
          <w:kern w:val="0"/>
          <w:lang w:eastAsia="en-GB"/>
          <w14:ligatures w14:val="none"/>
        </w:rPr>
        <w:t>●  </w:t>
      </w:r>
      <w:r w:rsidRPr="00C41903">
        <w:rPr>
          <w:rFonts w:ascii="Century Gothic" w:eastAsia="Times New Roman" w:hAnsi="Century Gothic" w:cs="Calibri"/>
          <w:kern w:val="0"/>
          <w:sz w:val="20"/>
          <w:szCs w:val="20"/>
          <w:lang w:eastAsia="en-GB"/>
          <w14:ligatures w14:val="none"/>
        </w:rPr>
        <w:t>Teachers</w:t>
      </w:r>
      <w:proofErr w:type="gramEnd"/>
      <w:r w:rsidRPr="00C41903">
        <w:rPr>
          <w:rFonts w:ascii="Century Gothic" w:eastAsia="Times New Roman" w:hAnsi="Century Gothic" w:cs="Calibri"/>
          <w:kern w:val="0"/>
          <w:sz w:val="20"/>
          <w:szCs w:val="20"/>
          <w:lang w:eastAsia="en-GB"/>
          <w14:ligatures w14:val="none"/>
        </w:rPr>
        <w:t xml:space="preserve"> will ensure children are ‘prepared for life in modern Britain’ by referring to a range of family structures, lifestyles and identities at appropriate times. Lessons will included learning about online friendships. </w:t>
      </w:r>
    </w:p>
    <w:p w14:paraId="78FEC067" w14:textId="77777777" w:rsidR="00C41903" w:rsidRPr="00C41903" w:rsidRDefault="00C41903" w:rsidP="00A828A2">
      <w:pPr>
        <w:shd w:val="clear" w:color="auto" w:fill="FFFFFF"/>
        <w:ind w:left="426"/>
        <w:rPr>
          <w:rFonts w:ascii="Century Gothic" w:eastAsia="Times New Roman" w:hAnsi="Century Gothic" w:cs="Times New Roman"/>
          <w:kern w:val="0"/>
          <w:lang w:eastAsia="en-GB"/>
          <w14:ligatures w14:val="none"/>
        </w:rPr>
      </w:pPr>
      <w:proofErr w:type="gramStart"/>
      <w:r w:rsidRPr="00C41903">
        <w:rPr>
          <w:rFonts w:ascii="Century Gothic" w:eastAsia="Times New Roman" w:hAnsi="Century Gothic" w:cs="Times New Roman"/>
          <w:kern w:val="0"/>
          <w:lang w:eastAsia="en-GB"/>
          <w14:ligatures w14:val="none"/>
        </w:rPr>
        <w:t>●  </w:t>
      </w:r>
      <w:r w:rsidRPr="00C41903">
        <w:rPr>
          <w:rFonts w:ascii="Century Gothic" w:eastAsia="Times New Roman" w:hAnsi="Century Gothic" w:cs="Calibri"/>
          <w:kern w:val="0"/>
          <w:sz w:val="20"/>
          <w:szCs w:val="20"/>
          <w:lang w:eastAsia="en-GB"/>
          <w14:ligatures w14:val="none"/>
        </w:rPr>
        <w:t>A</w:t>
      </w:r>
      <w:proofErr w:type="gramEnd"/>
      <w:r w:rsidRPr="00C41903">
        <w:rPr>
          <w:rFonts w:ascii="Century Gothic" w:eastAsia="Times New Roman" w:hAnsi="Century Gothic" w:cs="Calibri"/>
          <w:kern w:val="0"/>
          <w:sz w:val="20"/>
          <w:szCs w:val="20"/>
          <w:lang w:eastAsia="en-GB"/>
          <w14:ligatures w14:val="none"/>
        </w:rPr>
        <w:t xml:space="preserve"> child will usually receive their regular PSHE lessons from a teacher who knows them and their families. </w:t>
      </w:r>
      <w:r w:rsidRPr="00C41903">
        <w:rPr>
          <w:rFonts w:ascii="Century Gothic" w:eastAsia="Times New Roman" w:hAnsi="Century Gothic" w:cs="Calibri"/>
          <w:color w:val="1C4C77"/>
          <w:kern w:val="0"/>
          <w:sz w:val="20"/>
          <w:szCs w:val="20"/>
          <w:lang w:eastAsia="en-GB"/>
          <w14:ligatures w14:val="none"/>
        </w:rPr>
        <w:t>W</w:t>
      </w:r>
      <w:r w:rsidRPr="00C41903">
        <w:rPr>
          <w:rFonts w:ascii="Century Gothic" w:eastAsia="Times New Roman" w:hAnsi="Century Gothic" w:cs="Calibri"/>
          <w:color w:val="1C4C77"/>
          <w:kern w:val="0"/>
          <w:sz w:val="14"/>
          <w:szCs w:val="14"/>
          <w:lang w:eastAsia="en-GB"/>
          <w14:ligatures w14:val="none"/>
        </w:rPr>
        <w:t xml:space="preserve">HAT WILL NOT HAPPEN IN PRIMARY SCHOOL </w:t>
      </w:r>
      <w:r w:rsidRPr="00C41903">
        <w:rPr>
          <w:rFonts w:ascii="Century Gothic" w:eastAsia="Times New Roman" w:hAnsi="Century Gothic" w:cs="Calibri"/>
          <w:color w:val="1C4C77"/>
          <w:kern w:val="0"/>
          <w:sz w:val="20"/>
          <w:szCs w:val="20"/>
          <w:lang w:eastAsia="en-GB"/>
          <w14:ligatures w14:val="none"/>
        </w:rPr>
        <w:t>L</w:t>
      </w:r>
      <w:r w:rsidRPr="00C41903">
        <w:rPr>
          <w:rFonts w:ascii="Century Gothic" w:eastAsia="Times New Roman" w:hAnsi="Century Gothic" w:cs="Calibri"/>
          <w:color w:val="1C4C77"/>
          <w:kern w:val="0"/>
          <w:sz w:val="14"/>
          <w:szCs w:val="14"/>
          <w:lang w:eastAsia="en-GB"/>
          <w14:ligatures w14:val="none"/>
        </w:rPr>
        <w:t>ESSONS</w:t>
      </w:r>
      <w:r w:rsidRPr="00C41903">
        <w:rPr>
          <w:rFonts w:ascii="Century Gothic" w:eastAsia="Times New Roman" w:hAnsi="Century Gothic" w:cs="Calibri"/>
          <w:color w:val="1C4C77"/>
          <w:kern w:val="0"/>
          <w:sz w:val="20"/>
          <w:szCs w:val="20"/>
          <w:lang w:eastAsia="en-GB"/>
          <w14:ligatures w14:val="none"/>
        </w:rPr>
        <w:t xml:space="preserve">? </w:t>
      </w:r>
    </w:p>
    <w:p w14:paraId="60282820" w14:textId="77777777" w:rsidR="00C41903" w:rsidRPr="00C41903" w:rsidRDefault="00C41903" w:rsidP="00A828A2">
      <w:pPr>
        <w:shd w:val="clear" w:color="auto" w:fill="FFFFFF"/>
        <w:ind w:left="426"/>
        <w:rPr>
          <w:rFonts w:ascii="Century Gothic" w:eastAsia="Times New Roman" w:hAnsi="Century Gothic" w:cs="Times New Roman"/>
          <w:kern w:val="0"/>
          <w:lang w:eastAsia="en-GB"/>
          <w14:ligatures w14:val="none"/>
        </w:rPr>
      </w:pPr>
      <w:proofErr w:type="gramStart"/>
      <w:r w:rsidRPr="00C41903">
        <w:rPr>
          <w:rFonts w:ascii="Century Gothic" w:eastAsia="Times New Roman" w:hAnsi="Century Gothic" w:cs="Times New Roman"/>
          <w:kern w:val="0"/>
          <w:lang w:eastAsia="en-GB"/>
          <w14:ligatures w14:val="none"/>
        </w:rPr>
        <w:t>●  </w:t>
      </w:r>
      <w:r w:rsidRPr="00C41903">
        <w:rPr>
          <w:rFonts w:ascii="Century Gothic" w:eastAsia="Times New Roman" w:hAnsi="Century Gothic" w:cs="Calibri"/>
          <w:kern w:val="0"/>
          <w:sz w:val="20"/>
          <w:szCs w:val="20"/>
          <w:lang w:eastAsia="en-GB"/>
          <w14:ligatures w14:val="none"/>
        </w:rPr>
        <w:t>There</w:t>
      </w:r>
      <w:proofErr w:type="gramEnd"/>
      <w:r w:rsidRPr="00C41903">
        <w:rPr>
          <w:rFonts w:ascii="Century Gothic" w:eastAsia="Times New Roman" w:hAnsi="Century Gothic" w:cs="Calibri"/>
          <w:kern w:val="0"/>
          <w:sz w:val="20"/>
          <w:szCs w:val="20"/>
          <w:lang w:eastAsia="en-GB"/>
          <w14:ligatures w14:val="none"/>
        </w:rPr>
        <w:t xml:space="preserve"> is no teaching about adult sexual practices, including the ways that gay, lesbian or bisexual people might engage in sex. Sexual reproduction (in humans rather than animals) is taught as part of Sex Education. </w:t>
      </w:r>
    </w:p>
    <w:p w14:paraId="7F984570" w14:textId="77777777" w:rsidR="00C41903" w:rsidRPr="00C41903" w:rsidRDefault="00C41903" w:rsidP="00A828A2">
      <w:pPr>
        <w:shd w:val="clear" w:color="auto" w:fill="FFFFFF"/>
        <w:ind w:left="426"/>
        <w:rPr>
          <w:rFonts w:ascii="Century Gothic" w:eastAsia="Times New Roman" w:hAnsi="Century Gothic" w:cs="Times New Roman"/>
          <w:kern w:val="0"/>
          <w:lang w:eastAsia="en-GB"/>
          <w14:ligatures w14:val="none"/>
        </w:rPr>
      </w:pPr>
      <w:proofErr w:type="gramStart"/>
      <w:r w:rsidRPr="00C41903">
        <w:rPr>
          <w:rFonts w:ascii="Century Gothic" w:eastAsia="Times New Roman" w:hAnsi="Century Gothic" w:cs="Times New Roman"/>
          <w:kern w:val="0"/>
          <w:lang w:eastAsia="en-GB"/>
          <w14:ligatures w14:val="none"/>
        </w:rPr>
        <w:t>●  </w:t>
      </w:r>
      <w:r w:rsidRPr="00C41903">
        <w:rPr>
          <w:rFonts w:ascii="Century Gothic" w:eastAsia="Times New Roman" w:hAnsi="Century Gothic" w:cs="Calibri"/>
          <w:kern w:val="0"/>
          <w:sz w:val="20"/>
          <w:szCs w:val="20"/>
          <w:lang w:eastAsia="en-GB"/>
          <w14:ligatures w14:val="none"/>
        </w:rPr>
        <w:t>Children</w:t>
      </w:r>
      <w:proofErr w:type="gramEnd"/>
      <w:r w:rsidRPr="00C41903">
        <w:rPr>
          <w:rFonts w:ascii="Century Gothic" w:eastAsia="Times New Roman" w:hAnsi="Century Gothic" w:cs="Calibri"/>
          <w:kern w:val="0"/>
          <w:sz w:val="20"/>
          <w:szCs w:val="20"/>
          <w:lang w:eastAsia="en-GB"/>
          <w14:ligatures w14:val="none"/>
        </w:rPr>
        <w:t xml:space="preserve"> will not be asked to share information about their families, religion, culture or background in class situations, unless they choose to. </w:t>
      </w:r>
    </w:p>
    <w:p w14:paraId="0FACD685" w14:textId="77777777" w:rsidR="00C41903" w:rsidRPr="00A828A2" w:rsidRDefault="00C41903" w:rsidP="00A828A2">
      <w:pPr>
        <w:shd w:val="clear" w:color="auto" w:fill="FFFFFF"/>
        <w:spacing w:before="100" w:beforeAutospacing="1"/>
        <w:rPr>
          <w:rFonts w:ascii="Century Gothic" w:eastAsia="Times New Roman" w:hAnsi="Century Gothic" w:cs="Times New Roman"/>
          <w:kern w:val="0"/>
          <w:sz w:val="36"/>
          <w:szCs w:val="36"/>
          <w:lang w:eastAsia="en-GB"/>
          <w14:ligatures w14:val="none"/>
        </w:rPr>
      </w:pPr>
      <w:r w:rsidRPr="00A828A2">
        <w:rPr>
          <w:rFonts w:ascii="Century Gothic" w:eastAsia="Times New Roman" w:hAnsi="Century Gothic" w:cs="Calibri"/>
          <w:color w:val="1C4C77"/>
          <w:kern w:val="0"/>
          <w:lang w:eastAsia="en-GB"/>
          <w14:ligatures w14:val="none"/>
        </w:rPr>
        <w:t>A</w:t>
      </w:r>
      <w:r w:rsidRPr="00A828A2">
        <w:rPr>
          <w:rFonts w:ascii="Century Gothic" w:eastAsia="Times New Roman" w:hAnsi="Century Gothic" w:cs="Calibri"/>
          <w:color w:val="1C4C77"/>
          <w:kern w:val="0"/>
          <w:sz w:val="18"/>
          <w:szCs w:val="18"/>
          <w:lang w:eastAsia="en-GB"/>
          <w14:ligatures w14:val="none"/>
        </w:rPr>
        <w:t xml:space="preserve">RE FAITH PERSPECTIVES INCLUDED IN </w:t>
      </w:r>
      <w:r w:rsidRPr="00A828A2">
        <w:rPr>
          <w:rFonts w:ascii="Century Gothic" w:eastAsia="Times New Roman" w:hAnsi="Century Gothic" w:cs="Calibri"/>
          <w:color w:val="1C4C77"/>
          <w:kern w:val="0"/>
          <w:lang w:eastAsia="en-GB"/>
          <w14:ligatures w14:val="none"/>
        </w:rPr>
        <w:t xml:space="preserve">RSE? </w:t>
      </w:r>
    </w:p>
    <w:p w14:paraId="74AE7751" w14:textId="77777777" w:rsidR="00C41903" w:rsidRPr="00C41903" w:rsidRDefault="00C41903" w:rsidP="00A828A2">
      <w:pPr>
        <w:shd w:val="clear" w:color="auto" w:fill="FFFFFF"/>
        <w:ind w:left="426"/>
        <w:rPr>
          <w:rFonts w:ascii="Century Gothic" w:eastAsia="Times New Roman" w:hAnsi="Century Gothic" w:cs="Times New Roman"/>
          <w:kern w:val="0"/>
          <w:lang w:eastAsia="en-GB"/>
          <w14:ligatures w14:val="none"/>
        </w:rPr>
      </w:pPr>
      <w:proofErr w:type="gramStart"/>
      <w:r w:rsidRPr="00C41903">
        <w:rPr>
          <w:rFonts w:ascii="Century Gothic" w:eastAsia="Times New Roman" w:hAnsi="Century Gothic" w:cs="Times New Roman"/>
          <w:kern w:val="0"/>
          <w:lang w:eastAsia="en-GB"/>
          <w14:ligatures w14:val="none"/>
        </w:rPr>
        <w:t>●  </w:t>
      </w:r>
      <w:r w:rsidRPr="00C41903">
        <w:rPr>
          <w:rFonts w:ascii="Century Gothic" w:eastAsia="Times New Roman" w:hAnsi="Century Gothic" w:cs="Calibri"/>
          <w:kern w:val="0"/>
          <w:sz w:val="20"/>
          <w:szCs w:val="20"/>
          <w:lang w:eastAsia="en-GB"/>
          <w14:ligatures w14:val="none"/>
        </w:rPr>
        <w:t>The</w:t>
      </w:r>
      <w:proofErr w:type="gramEnd"/>
      <w:r w:rsidRPr="00C41903">
        <w:rPr>
          <w:rFonts w:ascii="Century Gothic" w:eastAsia="Times New Roman" w:hAnsi="Century Gothic" w:cs="Calibri"/>
          <w:kern w:val="0"/>
          <w:sz w:val="20"/>
          <w:szCs w:val="20"/>
          <w:lang w:eastAsia="en-GB"/>
          <w14:ligatures w14:val="none"/>
        </w:rPr>
        <w:t xml:space="preserve"> views of different faiths (and groups within them) and cultural groups are explored alongside medical facts/science and UK law. </w:t>
      </w:r>
    </w:p>
    <w:p w14:paraId="642457CF" w14:textId="77777777" w:rsidR="00C41903" w:rsidRPr="00C41903" w:rsidRDefault="00C41903" w:rsidP="00A828A2">
      <w:pPr>
        <w:shd w:val="clear" w:color="auto" w:fill="FFFFFF"/>
        <w:ind w:left="426"/>
        <w:rPr>
          <w:rFonts w:ascii="Century Gothic" w:eastAsia="Times New Roman" w:hAnsi="Century Gothic" w:cs="Times New Roman"/>
          <w:kern w:val="0"/>
          <w:lang w:eastAsia="en-GB"/>
          <w14:ligatures w14:val="none"/>
        </w:rPr>
      </w:pPr>
      <w:proofErr w:type="gramStart"/>
      <w:r w:rsidRPr="00C41903">
        <w:rPr>
          <w:rFonts w:ascii="Century Gothic" w:eastAsia="Times New Roman" w:hAnsi="Century Gothic" w:cs="Times New Roman"/>
          <w:kern w:val="0"/>
          <w:lang w:eastAsia="en-GB"/>
          <w14:ligatures w14:val="none"/>
        </w:rPr>
        <w:t>●  </w:t>
      </w:r>
      <w:r w:rsidRPr="00C41903">
        <w:rPr>
          <w:rFonts w:ascii="Century Gothic" w:eastAsia="Times New Roman" w:hAnsi="Century Gothic" w:cs="Calibri"/>
          <w:kern w:val="0"/>
          <w:sz w:val="20"/>
          <w:szCs w:val="20"/>
          <w:lang w:eastAsia="en-GB"/>
          <w14:ligatures w14:val="none"/>
        </w:rPr>
        <w:t>Pupils</w:t>
      </w:r>
      <w:proofErr w:type="gramEnd"/>
      <w:r w:rsidRPr="00C41903">
        <w:rPr>
          <w:rFonts w:ascii="Century Gothic" w:eastAsia="Times New Roman" w:hAnsi="Century Gothic" w:cs="Calibri"/>
          <w:kern w:val="0"/>
          <w:sz w:val="20"/>
          <w:szCs w:val="20"/>
          <w:lang w:eastAsia="en-GB"/>
          <w14:ligatures w14:val="none"/>
        </w:rPr>
        <w:t xml:space="preserve"> will learn to listen to and engage respectfully with people who hold different views to their own. </w:t>
      </w:r>
    </w:p>
    <w:p w14:paraId="614983ED" w14:textId="77777777" w:rsidR="00C41903" w:rsidRPr="00C41903" w:rsidRDefault="00C41903" w:rsidP="00A828A2">
      <w:pPr>
        <w:shd w:val="clear" w:color="auto" w:fill="FFFFFF"/>
        <w:ind w:left="426"/>
        <w:rPr>
          <w:rFonts w:ascii="Century Gothic" w:eastAsia="Times New Roman" w:hAnsi="Century Gothic" w:cs="Times New Roman"/>
          <w:kern w:val="0"/>
          <w:lang w:eastAsia="en-GB"/>
          <w14:ligatures w14:val="none"/>
        </w:rPr>
      </w:pPr>
      <w:proofErr w:type="gramStart"/>
      <w:r w:rsidRPr="00C41903">
        <w:rPr>
          <w:rFonts w:ascii="Century Gothic" w:eastAsia="Times New Roman" w:hAnsi="Century Gothic" w:cs="Times New Roman"/>
          <w:kern w:val="0"/>
          <w:lang w:eastAsia="en-GB"/>
          <w14:ligatures w14:val="none"/>
        </w:rPr>
        <w:t>●  </w:t>
      </w:r>
      <w:r w:rsidRPr="00C41903">
        <w:rPr>
          <w:rFonts w:ascii="Century Gothic" w:eastAsia="Times New Roman" w:hAnsi="Century Gothic" w:cs="Calibri"/>
          <w:kern w:val="0"/>
          <w:sz w:val="20"/>
          <w:szCs w:val="20"/>
          <w:lang w:eastAsia="en-GB"/>
          <w14:ligatures w14:val="none"/>
        </w:rPr>
        <w:t>Pupils</w:t>
      </w:r>
      <w:proofErr w:type="gramEnd"/>
      <w:r w:rsidRPr="00C41903">
        <w:rPr>
          <w:rFonts w:ascii="Century Gothic" w:eastAsia="Times New Roman" w:hAnsi="Century Gothic" w:cs="Calibri"/>
          <w:kern w:val="0"/>
          <w:sz w:val="20"/>
          <w:szCs w:val="20"/>
          <w:lang w:eastAsia="en-GB"/>
          <w14:ligatures w14:val="none"/>
        </w:rPr>
        <w:t xml:space="preserve">’ own views will be listened to respectfully and diversity celebrated. </w:t>
      </w:r>
    </w:p>
    <w:p w14:paraId="5C57123B" w14:textId="77777777" w:rsidR="00C41903" w:rsidRPr="00C41903" w:rsidRDefault="00C41903" w:rsidP="00A828A2">
      <w:pPr>
        <w:shd w:val="clear" w:color="auto" w:fill="FFFFFF"/>
        <w:spacing w:before="100" w:beforeAutospacing="1"/>
        <w:rPr>
          <w:rFonts w:ascii="Century Gothic" w:eastAsia="Times New Roman" w:hAnsi="Century Gothic" w:cs="Times New Roman"/>
          <w:kern w:val="0"/>
          <w:lang w:eastAsia="en-GB"/>
          <w14:ligatures w14:val="none"/>
        </w:rPr>
      </w:pPr>
      <w:r w:rsidRPr="00A828A2">
        <w:rPr>
          <w:rFonts w:ascii="Century Gothic" w:eastAsia="Times New Roman" w:hAnsi="Century Gothic" w:cs="Calibri"/>
          <w:color w:val="1C4C77"/>
          <w:kern w:val="0"/>
          <w:sz w:val="22"/>
          <w:szCs w:val="22"/>
          <w:lang w:eastAsia="en-GB"/>
          <w14:ligatures w14:val="none"/>
        </w:rPr>
        <w:t>W</w:t>
      </w:r>
      <w:r w:rsidRPr="00A828A2">
        <w:rPr>
          <w:rFonts w:ascii="Century Gothic" w:eastAsia="Times New Roman" w:hAnsi="Century Gothic" w:cs="Calibri"/>
          <w:color w:val="1C4C77"/>
          <w:kern w:val="0"/>
          <w:sz w:val="16"/>
          <w:szCs w:val="16"/>
          <w:lang w:eastAsia="en-GB"/>
          <w14:ligatures w14:val="none"/>
        </w:rPr>
        <w:t xml:space="preserve">HAT CAN </w:t>
      </w:r>
      <w:r w:rsidRPr="00A828A2">
        <w:rPr>
          <w:rFonts w:ascii="Century Gothic" w:eastAsia="Times New Roman" w:hAnsi="Century Gothic" w:cs="Calibri"/>
          <w:color w:val="1C4C77"/>
          <w:kern w:val="0"/>
          <w:sz w:val="22"/>
          <w:szCs w:val="22"/>
          <w:lang w:eastAsia="en-GB"/>
          <w14:ligatures w14:val="none"/>
        </w:rPr>
        <w:t xml:space="preserve">I </w:t>
      </w:r>
      <w:r w:rsidRPr="00A828A2">
        <w:rPr>
          <w:rFonts w:ascii="Century Gothic" w:eastAsia="Times New Roman" w:hAnsi="Century Gothic" w:cs="Calibri"/>
          <w:color w:val="1C4C77"/>
          <w:kern w:val="0"/>
          <w:sz w:val="16"/>
          <w:szCs w:val="16"/>
          <w:lang w:eastAsia="en-GB"/>
          <w14:ligatures w14:val="none"/>
        </w:rPr>
        <w:t>DO TO SUPORT MY CHILD AND THEIR SCHOOL</w:t>
      </w:r>
      <w:r w:rsidRPr="00A828A2">
        <w:rPr>
          <w:rFonts w:ascii="Century Gothic" w:eastAsia="Times New Roman" w:hAnsi="Century Gothic" w:cs="Calibri"/>
          <w:color w:val="1C4C77"/>
          <w:kern w:val="0"/>
          <w:sz w:val="22"/>
          <w:szCs w:val="22"/>
          <w:lang w:eastAsia="en-GB"/>
          <w14:ligatures w14:val="none"/>
        </w:rPr>
        <w:t xml:space="preserve">? </w:t>
      </w:r>
    </w:p>
    <w:p w14:paraId="13635A4C" w14:textId="77777777" w:rsidR="00C41903" w:rsidRPr="00C41903" w:rsidRDefault="00C41903" w:rsidP="00A828A2">
      <w:pPr>
        <w:shd w:val="clear" w:color="auto" w:fill="FFFFFF"/>
        <w:ind w:left="426"/>
        <w:rPr>
          <w:rFonts w:ascii="Century Gothic" w:eastAsia="Times New Roman" w:hAnsi="Century Gothic" w:cs="Times New Roman"/>
          <w:kern w:val="0"/>
          <w:lang w:eastAsia="en-GB"/>
          <w14:ligatures w14:val="none"/>
        </w:rPr>
      </w:pPr>
      <w:proofErr w:type="gramStart"/>
      <w:r w:rsidRPr="00C41903">
        <w:rPr>
          <w:rFonts w:ascii="Century Gothic" w:eastAsia="Times New Roman" w:hAnsi="Century Gothic" w:cs="Times New Roman"/>
          <w:kern w:val="0"/>
          <w:lang w:eastAsia="en-GB"/>
          <w14:ligatures w14:val="none"/>
        </w:rPr>
        <w:t>●  </w:t>
      </w:r>
      <w:r w:rsidRPr="00C41903">
        <w:rPr>
          <w:rFonts w:ascii="Century Gothic" w:eastAsia="Times New Roman" w:hAnsi="Century Gothic" w:cs="Calibri"/>
          <w:kern w:val="0"/>
          <w:sz w:val="20"/>
          <w:szCs w:val="20"/>
          <w:lang w:eastAsia="en-GB"/>
          <w14:ligatures w14:val="none"/>
        </w:rPr>
        <w:t>Look</w:t>
      </w:r>
      <w:proofErr w:type="gramEnd"/>
      <w:r w:rsidRPr="00C41903">
        <w:rPr>
          <w:rFonts w:ascii="Century Gothic" w:eastAsia="Times New Roman" w:hAnsi="Century Gothic" w:cs="Calibri"/>
          <w:kern w:val="0"/>
          <w:sz w:val="20"/>
          <w:szCs w:val="20"/>
          <w:lang w:eastAsia="en-GB"/>
          <w14:ligatures w14:val="none"/>
        </w:rPr>
        <w:t xml:space="preserve"> out for information about the school curriculum and what your child will be learning. </w:t>
      </w:r>
    </w:p>
    <w:p w14:paraId="658BC88F" w14:textId="77777777" w:rsidR="00C41903" w:rsidRPr="00C41903" w:rsidRDefault="00C41903" w:rsidP="00A828A2">
      <w:pPr>
        <w:shd w:val="clear" w:color="auto" w:fill="FFFFFF"/>
        <w:ind w:left="426"/>
        <w:rPr>
          <w:rFonts w:ascii="Century Gothic" w:eastAsia="Times New Roman" w:hAnsi="Century Gothic" w:cs="Times New Roman"/>
          <w:kern w:val="0"/>
          <w:lang w:eastAsia="en-GB"/>
          <w14:ligatures w14:val="none"/>
        </w:rPr>
      </w:pPr>
      <w:proofErr w:type="gramStart"/>
      <w:r w:rsidRPr="00C41903">
        <w:rPr>
          <w:rFonts w:ascii="Century Gothic" w:eastAsia="Times New Roman" w:hAnsi="Century Gothic" w:cs="Times New Roman"/>
          <w:kern w:val="0"/>
          <w:lang w:eastAsia="en-GB"/>
          <w14:ligatures w14:val="none"/>
        </w:rPr>
        <w:t>●  </w:t>
      </w:r>
      <w:r w:rsidRPr="00C41903">
        <w:rPr>
          <w:rFonts w:ascii="Century Gothic" w:eastAsia="Times New Roman" w:hAnsi="Century Gothic" w:cs="Calibri"/>
          <w:kern w:val="0"/>
          <w:sz w:val="20"/>
          <w:szCs w:val="20"/>
          <w:lang w:eastAsia="en-GB"/>
          <w14:ligatures w14:val="none"/>
        </w:rPr>
        <w:t>Discuss</w:t>
      </w:r>
      <w:proofErr w:type="gramEnd"/>
      <w:r w:rsidRPr="00C41903">
        <w:rPr>
          <w:rFonts w:ascii="Century Gothic" w:eastAsia="Times New Roman" w:hAnsi="Century Gothic" w:cs="Calibri"/>
          <w:kern w:val="0"/>
          <w:sz w:val="20"/>
          <w:szCs w:val="20"/>
          <w:lang w:eastAsia="en-GB"/>
          <w14:ligatures w14:val="none"/>
        </w:rPr>
        <w:t xml:space="preserve"> your views about these topics with your child at home. Let them know your perspective. </w:t>
      </w:r>
    </w:p>
    <w:p w14:paraId="3E9A0392" w14:textId="77777777" w:rsidR="00C41903" w:rsidRPr="00C41903" w:rsidRDefault="00C41903" w:rsidP="00A828A2">
      <w:pPr>
        <w:shd w:val="clear" w:color="auto" w:fill="FFFFFF"/>
        <w:ind w:left="426"/>
        <w:rPr>
          <w:rFonts w:ascii="Century Gothic" w:eastAsia="Times New Roman" w:hAnsi="Century Gothic" w:cs="Times New Roman"/>
          <w:kern w:val="0"/>
          <w:lang w:eastAsia="en-GB"/>
          <w14:ligatures w14:val="none"/>
        </w:rPr>
      </w:pPr>
      <w:proofErr w:type="gramStart"/>
      <w:r w:rsidRPr="00C41903">
        <w:rPr>
          <w:rFonts w:ascii="Century Gothic" w:eastAsia="Times New Roman" w:hAnsi="Century Gothic" w:cs="Times New Roman"/>
          <w:kern w:val="0"/>
          <w:lang w:eastAsia="en-GB"/>
          <w14:ligatures w14:val="none"/>
        </w:rPr>
        <w:t>●  </w:t>
      </w:r>
      <w:r w:rsidRPr="00C41903">
        <w:rPr>
          <w:rFonts w:ascii="Century Gothic" w:eastAsia="Times New Roman" w:hAnsi="Century Gothic" w:cs="Calibri"/>
          <w:kern w:val="0"/>
          <w:sz w:val="20"/>
          <w:szCs w:val="20"/>
          <w:lang w:eastAsia="en-GB"/>
          <w14:ligatures w14:val="none"/>
        </w:rPr>
        <w:t>Ask</w:t>
      </w:r>
      <w:proofErr w:type="gramEnd"/>
      <w:r w:rsidRPr="00C41903">
        <w:rPr>
          <w:rFonts w:ascii="Century Gothic" w:eastAsia="Times New Roman" w:hAnsi="Century Gothic" w:cs="Calibri"/>
          <w:kern w:val="0"/>
          <w:sz w:val="20"/>
          <w:szCs w:val="20"/>
          <w:lang w:eastAsia="en-GB"/>
          <w14:ligatures w14:val="none"/>
        </w:rPr>
        <w:t xml:space="preserve"> to see the school’s Relationships Education policy and raise any questions you have. </w:t>
      </w:r>
    </w:p>
    <w:p w14:paraId="350D279D" w14:textId="03408F2C" w:rsidR="00C41903" w:rsidRPr="00C41903" w:rsidRDefault="00C41903" w:rsidP="00A828A2">
      <w:pPr>
        <w:shd w:val="clear" w:color="auto" w:fill="FFFFFF"/>
        <w:ind w:left="426"/>
        <w:rPr>
          <w:rFonts w:ascii="Century Gothic" w:eastAsia="Times New Roman" w:hAnsi="Century Gothic" w:cs="Times New Roman"/>
          <w:kern w:val="0"/>
          <w:lang w:eastAsia="en-GB"/>
          <w14:ligatures w14:val="none"/>
        </w:rPr>
      </w:pPr>
      <w:proofErr w:type="gramStart"/>
      <w:r w:rsidRPr="00C41903">
        <w:rPr>
          <w:rFonts w:ascii="Century Gothic" w:eastAsia="Times New Roman" w:hAnsi="Century Gothic" w:cs="Times New Roman"/>
          <w:kern w:val="0"/>
          <w:lang w:eastAsia="en-GB"/>
          <w14:ligatures w14:val="none"/>
        </w:rPr>
        <w:t>●  </w:t>
      </w:r>
      <w:r w:rsidRPr="00C41903">
        <w:rPr>
          <w:rFonts w:ascii="Century Gothic" w:eastAsia="Times New Roman" w:hAnsi="Century Gothic" w:cs="Calibri"/>
          <w:kern w:val="0"/>
          <w:sz w:val="20"/>
          <w:szCs w:val="20"/>
          <w:lang w:eastAsia="en-GB"/>
          <w14:ligatures w14:val="none"/>
        </w:rPr>
        <w:t>If</w:t>
      </w:r>
      <w:proofErr w:type="gramEnd"/>
      <w:r w:rsidRPr="00C41903">
        <w:rPr>
          <w:rFonts w:ascii="Century Gothic" w:eastAsia="Times New Roman" w:hAnsi="Century Gothic" w:cs="Calibri"/>
          <w:kern w:val="0"/>
          <w:sz w:val="20"/>
          <w:szCs w:val="20"/>
          <w:lang w:eastAsia="en-GB"/>
          <w14:ligatures w14:val="none"/>
        </w:rPr>
        <w:t xml:space="preserve"> you have concerns about what your child will be learning, ask for a meeting with a lead teacher. It is helpful to schools if families seek a meeting early on, rather than allowing concerns to grow or spread e.g. via social media. </w:t>
      </w:r>
    </w:p>
    <w:p w14:paraId="54B57013" w14:textId="77777777" w:rsidR="00C41903" w:rsidRPr="00C41903" w:rsidRDefault="00C41903" w:rsidP="00A828A2">
      <w:pPr>
        <w:shd w:val="clear" w:color="auto" w:fill="FFFFFF"/>
        <w:ind w:left="426"/>
        <w:rPr>
          <w:rFonts w:ascii="Century Gothic" w:eastAsia="Times New Roman" w:hAnsi="Century Gothic" w:cs="Times New Roman"/>
          <w:kern w:val="0"/>
          <w:lang w:eastAsia="en-GB"/>
          <w14:ligatures w14:val="none"/>
        </w:rPr>
      </w:pPr>
      <w:proofErr w:type="gramStart"/>
      <w:r w:rsidRPr="00C41903">
        <w:rPr>
          <w:rFonts w:ascii="Century Gothic" w:eastAsia="Times New Roman" w:hAnsi="Century Gothic" w:cs="Times New Roman"/>
          <w:kern w:val="0"/>
          <w:lang w:eastAsia="en-GB"/>
          <w14:ligatures w14:val="none"/>
        </w:rPr>
        <w:t>●  </w:t>
      </w:r>
      <w:r w:rsidRPr="00C41903">
        <w:rPr>
          <w:rFonts w:ascii="Century Gothic" w:eastAsia="Times New Roman" w:hAnsi="Century Gothic" w:cs="Calibri"/>
          <w:kern w:val="0"/>
          <w:sz w:val="20"/>
          <w:szCs w:val="20"/>
          <w:lang w:eastAsia="en-GB"/>
          <w14:ligatures w14:val="none"/>
        </w:rPr>
        <w:t>If</w:t>
      </w:r>
      <w:proofErr w:type="gramEnd"/>
      <w:r w:rsidRPr="00C41903">
        <w:rPr>
          <w:rFonts w:ascii="Century Gothic" w:eastAsia="Times New Roman" w:hAnsi="Century Gothic" w:cs="Calibri"/>
          <w:kern w:val="0"/>
          <w:sz w:val="20"/>
          <w:szCs w:val="20"/>
          <w:lang w:eastAsia="en-GB"/>
          <w14:ligatures w14:val="none"/>
        </w:rPr>
        <w:t xml:space="preserve"> the school asks for parental voices when developing or reviewing policy, offer your time and views. </w:t>
      </w:r>
    </w:p>
    <w:p w14:paraId="4CB84A50" w14:textId="5EC13D09" w:rsidR="00C41903" w:rsidRPr="00C41903" w:rsidRDefault="00C41903" w:rsidP="00A828A2">
      <w:pPr>
        <w:shd w:val="clear" w:color="auto" w:fill="FFFFFF"/>
        <w:ind w:left="426"/>
        <w:rPr>
          <w:rFonts w:ascii="Century Gothic" w:eastAsia="Times New Roman" w:hAnsi="Century Gothic" w:cs="Times New Roman"/>
          <w:kern w:val="0"/>
          <w:lang w:eastAsia="en-GB"/>
          <w14:ligatures w14:val="none"/>
        </w:rPr>
      </w:pPr>
      <w:proofErr w:type="gramStart"/>
      <w:r w:rsidRPr="00C41903">
        <w:rPr>
          <w:rFonts w:ascii="Century Gothic" w:eastAsia="Times New Roman" w:hAnsi="Century Gothic" w:cs="Times New Roman"/>
          <w:kern w:val="0"/>
          <w:lang w:eastAsia="en-GB"/>
          <w14:ligatures w14:val="none"/>
        </w:rPr>
        <w:t>●  </w:t>
      </w:r>
      <w:r w:rsidRPr="00C41903">
        <w:rPr>
          <w:rFonts w:ascii="Century Gothic" w:eastAsia="Times New Roman" w:hAnsi="Century Gothic" w:cs="Calibri"/>
          <w:kern w:val="0"/>
          <w:sz w:val="20"/>
          <w:szCs w:val="20"/>
          <w:lang w:eastAsia="en-GB"/>
          <w14:ligatures w14:val="none"/>
        </w:rPr>
        <w:t>Support</w:t>
      </w:r>
      <w:proofErr w:type="gramEnd"/>
      <w:r w:rsidRPr="00C41903">
        <w:rPr>
          <w:rFonts w:ascii="Century Gothic" w:eastAsia="Times New Roman" w:hAnsi="Century Gothic" w:cs="Calibri"/>
          <w:kern w:val="0"/>
          <w:sz w:val="20"/>
          <w:szCs w:val="20"/>
          <w:lang w:eastAsia="en-GB"/>
          <w14:ligatures w14:val="none"/>
        </w:rPr>
        <w:t xml:space="preserve"> your child’s learning at home, by reading and talking with them, asking their views on what they have learnt. </w:t>
      </w:r>
    </w:p>
    <w:p w14:paraId="24BA82AD" w14:textId="319D984E" w:rsidR="00C41903" w:rsidRPr="00C41903" w:rsidRDefault="00C41903" w:rsidP="00A828A2">
      <w:pPr>
        <w:shd w:val="clear" w:color="auto" w:fill="FFFFFF"/>
        <w:ind w:left="426"/>
        <w:rPr>
          <w:rFonts w:ascii="Century Gothic" w:eastAsia="Times New Roman" w:hAnsi="Century Gothic" w:cs="Times New Roman"/>
          <w:kern w:val="0"/>
          <w:lang w:eastAsia="en-GB"/>
          <w14:ligatures w14:val="none"/>
        </w:rPr>
      </w:pPr>
      <w:proofErr w:type="gramStart"/>
      <w:r w:rsidRPr="00C41903">
        <w:rPr>
          <w:rFonts w:ascii="Century Gothic" w:eastAsia="Times New Roman" w:hAnsi="Century Gothic" w:cs="Times New Roman"/>
          <w:kern w:val="0"/>
          <w:lang w:eastAsia="en-GB"/>
          <w14:ligatures w14:val="none"/>
        </w:rPr>
        <w:lastRenderedPageBreak/>
        <w:t>●  </w:t>
      </w:r>
      <w:r w:rsidRPr="00C41903">
        <w:rPr>
          <w:rFonts w:ascii="Century Gothic" w:eastAsia="Times New Roman" w:hAnsi="Century Gothic" w:cs="Calibri"/>
          <w:kern w:val="0"/>
          <w:sz w:val="20"/>
          <w:szCs w:val="20"/>
          <w:lang w:eastAsia="en-GB"/>
          <w14:ligatures w14:val="none"/>
        </w:rPr>
        <w:t>Be</w:t>
      </w:r>
      <w:proofErr w:type="gramEnd"/>
      <w:r w:rsidRPr="00C41903">
        <w:rPr>
          <w:rFonts w:ascii="Century Gothic" w:eastAsia="Times New Roman" w:hAnsi="Century Gothic" w:cs="Calibri"/>
          <w:kern w:val="0"/>
          <w:sz w:val="20"/>
          <w:szCs w:val="20"/>
          <w:lang w:eastAsia="en-GB"/>
          <w14:ligatures w14:val="none"/>
        </w:rPr>
        <w:t xml:space="preserve"> the trusted adult who offers their child unconditional love and non-judgemental support, so they know they can always come to you if they have worries or concerns about friendships or relationships as they grow up. </w:t>
      </w:r>
    </w:p>
    <w:p w14:paraId="3F8137D1" w14:textId="77777777" w:rsidR="00C41903" w:rsidRPr="00C41903" w:rsidRDefault="00C41903" w:rsidP="00C41903">
      <w:pPr>
        <w:shd w:val="clear" w:color="auto" w:fill="FFFFFF"/>
        <w:spacing w:before="100" w:beforeAutospacing="1" w:after="100" w:afterAutospacing="1"/>
        <w:rPr>
          <w:rFonts w:ascii="Century Gothic" w:eastAsia="Times New Roman" w:hAnsi="Century Gothic" w:cs="Times New Roman"/>
          <w:kern w:val="0"/>
          <w:lang w:eastAsia="en-GB"/>
          <w14:ligatures w14:val="none"/>
        </w:rPr>
      </w:pPr>
      <w:r w:rsidRPr="00C41903">
        <w:rPr>
          <w:rFonts w:ascii="Century Gothic" w:eastAsia="Times New Roman" w:hAnsi="Century Gothic" w:cs="Calibri"/>
          <w:color w:val="2D72B2"/>
          <w:kern w:val="0"/>
          <w:sz w:val="32"/>
          <w:szCs w:val="32"/>
          <w:lang w:eastAsia="en-GB"/>
          <w14:ligatures w14:val="none"/>
        </w:rPr>
        <w:t xml:space="preserve">What will Children learn in Primary School? </w:t>
      </w:r>
    </w:p>
    <w:p w14:paraId="5B472C4F" w14:textId="77777777" w:rsidR="00C41903" w:rsidRPr="00C41903" w:rsidRDefault="00C41903" w:rsidP="00C41903">
      <w:pPr>
        <w:shd w:val="clear" w:color="auto" w:fill="FFFFFF"/>
        <w:spacing w:before="100" w:beforeAutospacing="1" w:after="100" w:afterAutospacing="1"/>
        <w:rPr>
          <w:rFonts w:ascii="Century Gothic" w:eastAsia="Times New Roman" w:hAnsi="Century Gothic" w:cs="Times New Roman"/>
          <w:kern w:val="0"/>
          <w:lang w:eastAsia="en-GB"/>
          <w14:ligatures w14:val="none"/>
        </w:rPr>
      </w:pPr>
      <w:r w:rsidRPr="00C41903">
        <w:rPr>
          <w:rFonts w:ascii="Century Gothic" w:eastAsia="Times New Roman" w:hAnsi="Century Gothic" w:cs="Calibri"/>
          <w:kern w:val="0"/>
          <w:sz w:val="20"/>
          <w:szCs w:val="20"/>
          <w:lang w:eastAsia="en-GB"/>
          <w14:ligatures w14:val="none"/>
        </w:rPr>
        <w:t xml:space="preserve">The following focuses on just a few areas of Relationships Education, Sex Education and Health Education. There is much more to these areas of learning, but we have selected topics which might be of most concern to members of the Muslim community. For more information, ask your school. </w:t>
      </w:r>
    </w:p>
    <w:p w14:paraId="547BB54E" w14:textId="77777777" w:rsidR="00C41903" w:rsidRPr="00C41903" w:rsidRDefault="00C41903" w:rsidP="00C41903">
      <w:pPr>
        <w:shd w:val="clear" w:color="auto" w:fill="FFFFFF"/>
        <w:spacing w:before="100" w:beforeAutospacing="1" w:after="100" w:afterAutospacing="1"/>
        <w:rPr>
          <w:rFonts w:ascii="Century Gothic" w:eastAsia="Times New Roman" w:hAnsi="Century Gothic" w:cs="Times New Roman"/>
          <w:kern w:val="0"/>
          <w:lang w:eastAsia="en-GB"/>
          <w14:ligatures w14:val="none"/>
        </w:rPr>
      </w:pPr>
      <w:r w:rsidRPr="00C41903">
        <w:rPr>
          <w:rFonts w:ascii="Century Gothic" w:eastAsia="Times New Roman" w:hAnsi="Century Gothic" w:cs="Calibri"/>
          <w:i/>
          <w:iCs/>
          <w:kern w:val="0"/>
          <w:sz w:val="20"/>
          <w:szCs w:val="20"/>
          <w:lang w:eastAsia="en-GB"/>
          <w14:ligatures w14:val="none"/>
        </w:rPr>
        <w:t xml:space="preserve">Italic text shows sections quoted from statutory government guidance. </w:t>
      </w:r>
      <w:r w:rsidRPr="00C41903">
        <w:rPr>
          <w:rFonts w:ascii="Century Gothic" w:eastAsia="Times New Roman" w:hAnsi="Century Gothic" w:cs="Calibri"/>
          <w:kern w:val="0"/>
          <w:sz w:val="20"/>
          <w:szCs w:val="20"/>
          <w:lang w:eastAsia="en-GB"/>
          <w14:ligatures w14:val="none"/>
        </w:rPr>
        <w:t xml:space="preserve">The sections ‘How might schools teach about this?’ are taken from the Cambridgeshire Personal Development Programme which your school may be using to teach Relationships, Sex and Health Education. Schools can choose their own programme and adjust it to meet the needs of pupils. </w:t>
      </w:r>
    </w:p>
    <w:p w14:paraId="28E74CAD" w14:textId="77777777" w:rsidR="00C41903" w:rsidRPr="00191099" w:rsidRDefault="00C41903" w:rsidP="00C41903">
      <w:pPr>
        <w:shd w:val="clear" w:color="auto" w:fill="FFFFFF"/>
        <w:spacing w:before="100" w:beforeAutospacing="1" w:after="100" w:afterAutospacing="1"/>
        <w:rPr>
          <w:rFonts w:ascii="Century Gothic" w:eastAsia="Times New Roman" w:hAnsi="Century Gothic" w:cs="Times New Roman"/>
          <w:kern w:val="0"/>
          <w:sz w:val="32"/>
          <w:szCs w:val="32"/>
          <w:lang w:eastAsia="en-GB"/>
          <w14:ligatures w14:val="none"/>
        </w:rPr>
      </w:pPr>
      <w:r w:rsidRPr="00191099">
        <w:rPr>
          <w:rFonts w:ascii="Century Gothic" w:eastAsia="Times New Roman" w:hAnsi="Century Gothic" w:cs="Calibri"/>
          <w:color w:val="1C4C77"/>
          <w:kern w:val="0"/>
          <w:sz w:val="22"/>
          <w:szCs w:val="22"/>
          <w:lang w:eastAsia="en-GB"/>
          <w14:ligatures w14:val="none"/>
        </w:rPr>
        <w:t>B</w:t>
      </w:r>
      <w:r w:rsidRPr="00191099">
        <w:rPr>
          <w:rFonts w:ascii="Century Gothic" w:eastAsia="Times New Roman" w:hAnsi="Century Gothic" w:cs="Calibri"/>
          <w:color w:val="1C4C77"/>
          <w:kern w:val="0"/>
          <w:sz w:val="16"/>
          <w:szCs w:val="16"/>
          <w:lang w:eastAsia="en-GB"/>
          <w14:ligatures w14:val="none"/>
        </w:rPr>
        <w:t xml:space="preserve">ODIES AND </w:t>
      </w:r>
      <w:r w:rsidRPr="00191099">
        <w:rPr>
          <w:rFonts w:ascii="Century Gothic" w:eastAsia="Times New Roman" w:hAnsi="Century Gothic" w:cs="Calibri"/>
          <w:color w:val="1C4C77"/>
          <w:kern w:val="0"/>
          <w:sz w:val="22"/>
          <w:szCs w:val="22"/>
          <w:lang w:eastAsia="en-GB"/>
          <w14:ligatures w14:val="none"/>
        </w:rPr>
        <w:t>B</w:t>
      </w:r>
      <w:r w:rsidRPr="00191099">
        <w:rPr>
          <w:rFonts w:ascii="Century Gothic" w:eastAsia="Times New Roman" w:hAnsi="Century Gothic" w:cs="Calibri"/>
          <w:color w:val="1C4C77"/>
          <w:kern w:val="0"/>
          <w:sz w:val="16"/>
          <w:szCs w:val="16"/>
          <w:lang w:eastAsia="en-GB"/>
          <w14:ligatures w14:val="none"/>
        </w:rPr>
        <w:t xml:space="preserve">EING </w:t>
      </w:r>
      <w:r w:rsidRPr="00191099">
        <w:rPr>
          <w:rFonts w:ascii="Century Gothic" w:eastAsia="Times New Roman" w:hAnsi="Century Gothic" w:cs="Calibri"/>
          <w:color w:val="1C4C77"/>
          <w:kern w:val="0"/>
          <w:sz w:val="22"/>
          <w:szCs w:val="22"/>
          <w:lang w:eastAsia="en-GB"/>
          <w14:ligatures w14:val="none"/>
        </w:rPr>
        <w:t>S</w:t>
      </w:r>
      <w:r w:rsidRPr="00191099">
        <w:rPr>
          <w:rFonts w:ascii="Century Gothic" w:eastAsia="Times New Roman" w:hAnsi="Century Gothic" w:cs="Calibri"/>
          <w:color w:val="1C4C77"/>
          <w:kern w:val="0"/>
          <w:sz w:val="16"/>
          <w:szCs w:val="16"/>
          <w:lang w:eastAsia="en-GB"/>
          <w14:ligatures w14:val="none"/>
        </w:rPr>
        <w:t xml:space="preserve">AFE </w:t>
      </w:r>
      <w:r w:rsidRPr="00191099">
        <w:rPr>
          <w:rFonts w:ascii="Century Gothic" w:eastAsia="Times New Roman" w:hAnsi="Century Gothic" w:cs="Calibri"/>
          <w:color w:val="1C4C77"/>
          <w:kern w:val="0"/>
          <w:sz w:val="22"/>
          <w:szCs w:val="22"/>
          <w:lang w:eastAsia="en-GB"/>
          <w14:ligatures w14:val="none"/>
        </w:rPr>
        <w:t>– R</w:t>
      </w:r>
      <w:r w:rsidRPr="00191099">
        <w:rPr>
          <w:rFonts w:ascii="Century Gothic" w:eastAsia="Times New Roman" w:hAnsi="Century Gothic" w:cs="Calibri"/>
          <w:color w:val="1C4C77"/>
          <w:kern w:val="0"/>
          <w:sz w:val="16"/>
          <w:szCs w:val="16"/>
          <w:lang w:eastAsia="en-GB"/>
          <w14:ligatures w14:val="none"/>
        </w:rPr>
        <w:t xml:space="preserve">ELATIONSHIPS </w:t>
      </w:r>
      <w:r w:rsidRPr="00191099">
        <w:rPr>
          <w:rFonts w:ascii="Century Gothic" w:eastAsia="Times New Roman" w:hAnsi="Century Gothic" w:cs="Calibri"/>
          <w:color w:val="1C4C77"/>
          <w:kern w:val="0"/>
          <w:sz w:val="22"/>
          <w:szCs w:val="22"/>
          <w:lang w:eastAsia="en-GB"/>
          <w14:ligatures w14:val="none"/>
        </w:rPr>
        <w:t>E</w:t>
      </w:r>
      <w:r w:rsidRPr="00191099">
        <w:rPr>
          <w:rFonts w:ascii="Century Gothic" w:eastAsia="Times New Roman" w:hAnsi="Century Gothic" w:cs="Calibri"/>
          <w:color w:val="1C4C77"/>
          <w:kern w:val="0"/>
          <w:sz w:val="16"/>
          <w:szCs w:val="16"/>
          <w:lang w:eastAsia="en-GB"/>
          <w14:ligatures w14:val="none"/>
        </w:rPr>
        <w:t xml:space="preserve">DUCATION </w:t>
      </w:r>
    </w:p>
    <w:p w14:paraId="4C754C6F" w14:textId="77777777" w:rsidR="00C41903" w:rsidRPr="00C41903" w:rsidRDefault="00C41903" w:rsidP="00191099">
      <w:pPr>
        <w:shd w:val="clear" w:color="auto" w:fill="FFFFFF"/>
        <w:rPr>
          <w:rFonts w:ascii="Century Gothic" w:eastAsia="Times New Roman" w:hAnsi="Century Gothic" w:cs="Times New Roman"/>
          <w:kern w:val="0"/>
          <w:lang w:eastAsia="en-GB"/>
          <w14:ligatures w14:val="none"/>
        </w:rPr>
      </w:pPr>
      <w:r w:rsidRPr="00C41903">
        <w:rPr>
          <w:rFonts w:ascii="Century Gothic" w:eastAsia="Times New Roman" w:hAnsi="Century Gothic" w:cs="Calibri"/>
          <w:kern w:val="0"/>
          <w:sz w:val="20"/>
          <w:szCs w:val="20"/>
          <w:lang w:eastAsia="en-GB"/>
          <w14:ligatures w14:val="none"/>
        </w:rPr>
        <w:t xml:space="preserve">By the end of Primary school children must have learnt: </w:t>
      </w:r>
    </w:p>
    <w:p w14:paraId="32C36393" w14:textId="77777777" w:rsidR="00191099" w:rsidRPr="00191099" w:rsidRDefault="00C41903" w:rsidP="00191099">
      <w:pPr>
        <w:pStyle w:val="ListParagraph"/>
        <w:numPr>
          <w:ilvl w:val="0"/>
          <w:numId w:val="9"/>
        </w:numPr>
        <w:shd w:val="clear" w:color="auto" w:fill="FFFFFF"/>
        <w:spacing w:before="100" w:beforeAutospacing="1" w:after="100" w:afterAutospacing="1"/>
        <w:rPr>
          <w:rFonts w:ascii="Century Gothic" w:eastAsia="Times New Roman" w:hAnsi="Century Gothic" w:cs="Times New Roman"/>
          <w:kern w:val="0"/>
          <w:lang w:eastAsia="en-GB"/>
          <w14:ligatures w14:val="none"/>
        </w:rPr>
      </w:pPr>
      <w:r w:rsidRPr="00191099">
        <w:rPr>
          <w:rFonts w:ascii="Century Gothic" w:eastAsia="Times New Roman" w:hAnsi="Century Gothic" w:cs="Calibri"/>
          <w:i/>
          <w:iCs/>
          <w:kern w:val="0"/>
          <w:sz w:val="20"/>
          <w:szCs w:val="20"/>
          <w:lang w:eastAsia="en-GB"/>
          <w14:ligatures w14:val="none"/>
        </w:rPr>
        <w:t>That each person’s body belongs to them and the differences between appropriate and inappropriate or unsafe physical and other contact.</w:t>
      </w:r>
    </w:p>
    <w:p w14:paraId="4B021205" w14:textId="5B179531" w:rsidR="00C41903" w:rsidRPr="00191099" w:rsidRDefault="00C41903" w:rsidP="00191099">
      <w:pPr>
        <w:pStyle w:val="ListParagraph"/>
        <w:numPr>
          <w:ilvl w:val="0"/>
          <w:numId w:val="9"/>
        </w:numPr>
        <w:shd w:val="clear" w:color="auto" w:fill="FFFFFF"/>
        <w:spacing w:before="100" w:beforeAutospacing="1" w:after="100" w:afterAutospacing="1"/>
        <w:rPr>
          <w:rFonts w:ascii="Century Gothic" w:eastAsia="Times New Roman" w:hAnsi="Century Gothic" w:cs="Times New Roman"/>
          <w:kern w:val="0"/>
          <w:lang w:eastAsia="en-GB"/>
          <w14:ligatures w14:val="none"/>
        </w:rPr>
      </w:pPr>
      <w:r w:rsidRPr="00191099">
        <w:rPr>
          <w:rFonts w:ascii="Century Gothic" w:eastAsia="Times New Roman" w:hAnsi="Century Gothic" w:cs="Calibri"/>
          <w:i/>
          <w:iCs/>
          <w:kern w:val="0"/>
          <w:sz w:val="20"/>
          <w:szCs w:val="20"/>
          <w:lang w:eastAsia="en-GB"/>
          <w14:ligatures w14:val="none"/>
        </w:rPr>
        <w:t xml:space="preserve">How to report concerns or abuse and the vocabulary and confidence to do so </w:t>
      </w:r>
    </w:p>
    <w:p w14:paraId="297A1F89" w14:textId="77777777" w:rsidR="00C41903" w:rsidRPr="00C41903" w:rsidRDefault="00C41903" w:rsidP="00191099">
      <w:pPr>
        <w:shd w:val="clear" w:color="auto" w:fill="FFFFFF"/>
        <w:spacing w:before="100" w:beforeAutospacing="1"/>
        <w:rPr>
          <w:rFonts w:ascii="Century Gothic" w:eastAsia="Times New Roman" w:hAnsi="Century Gothic" w:cs="Times New Roman"/>
          <w:kern w:val="0"/>
          <w:lang w:eastAsia="en-GB"/>
          <w14:ligatures w14:val="none"/>
        </w:rPr>
      </w:pPr>
      <w:r w:rsidRPr="00C41903">
        <w:rPr>
          <w:rFonts w:ascii="Century Gothic" w:eastAsia="Times New Roman" w:hAnsi="Century Gothic" w:cs="Calibri"/>
          <w:color w:val="1E4C77"/>
          <w:kern w:val="0"/>
          <w:sz w:val="20"/>
          <w:szCs w:val="20"/>
          <w:lang w:eastAsia="en-GB"/>
          <w14:ligatures w14:val="none"/>
        </w:rPr>
        <w:t xml:space="preserve">How might schools teach about this? </w:t>
      </w:r>
    </w:p>
    <w:p w14:paraId="4D189CD1" w14:textId="77777777" w:rsidR="00C41903" w:rsidRPr="00191099" w:rsidRDefault="00C41903" w:rsidP="00191099">
      <w:pPr>
        <w:pStyle w:val="ListParagraph"/>
        <w:numPr>
          <w:ilvl w:val="0"/>
          <w:numId w:val="9"/>
        </w:numPr>
        <w:shd w:val="clear" w:color="auto" w:fill="FFFFFF"/>
        <w:spacing w:before="100" w:beforeAutospacing="1" w:after="100" w:afterAutospacing="1"/>
        <w:rPr>
          <w:rFonts w:ascii="Century Gothic" w:eastAsia="Times New Roman" w:hAnsi="Century Gothic" w:cs="Times New Roman"/>
          <w:kern w:val="0"/>
          <w:lang w:eastAsia="en-GB"/>
          <w14:ligatures w14:val="none"/>
        </w:rPr>
      </w:pPr>
      <w:r w:rsidRPr="00191099">
        <w:rPr>
          <w:rFonts w:ascii="Century Gothic" w:eastAsia="Times New Roman" w:hAnsi="Century Gothic" w:cs="Calibri"/>
          <w:kern w:val="0"/>
          <w:sz w:val="20"/>
          <w:szCs w:val="20"/>
          <w:lang w:eastAsia="en-GB"/>
          <w14:ligatures w14:val="none"/>
        </w:rPr>
        <w:t xml:space="preserve">In Year 1 or 2 children might consider: </w:t>
      </w:r>
      <w:r w:rsidRPr="00191099">
        <w:rPr>
          <w:rFonts w:ascii="Century Gothic" w:eastAsia="Times New Roman" w:hAnsi="Century Gothic" w:cs="Calibri"/>
          <w:b/>
          <w:bCs/>
          <w:kern w:val="0"/>
          <w:sz w:val="18"/>
          <w:szCs w:val="18"/>
          <w:lang w:eastAsia="en-GB"/>
          <w14:ligatures w14:val="none"/>
        </w:rPr>
        <w:t xml:space="preserve">What are the names of the main parts of the body? </w:t>
      </w:r>
      <w:r w:rsidRPr="00191099">
        <w:rPr>
          <w:rFonts w:ascii="Century Gothic" w:eastAsia="Times New Roman" w:hAnsi="Century Gothic" w:cs="Calibri"/>
          <w:kern w:val="0"/>
          <w:sz w:val="20"/>
          <w:szCs w:val="20"/>
          <w:lang w:eastAsia="en-GB"/>
          <w14:ligatures w14:val="none"/>
        </w:rPr>
        <w:t xml:space="preserve">And </w:t>
      </w:r>
      <w:r w:rsidRPr="00191099">
        <w:rPr>
          <w:rFonts w:ascii="Century Gothic" w:eastAsia="Times New Roman" w:hAnsi="Century Gothic" w:cs="Calibri"/>
          <w:b/>
          <w:bCs/>
          <w:kern w:val="0"/>
          <w:sz w:val="18"/>
          <w:szCs w:val="18"/>
          <w:lang w:eastAsia="en-GB"/>
          <w14:ligatures w14:val="none"/>
        </w:rPr>
        <w:t xml:space="preserve">Can I identify private body parts and say ‘no’ to unwanted touch? </w:t>
      </w:r>
    </w:p>
    <w:p w14:paraId="4444D3CB" w14:textId="77777777" w:rsidR="00C41903" w:rsidRPr="00191099" w:rsidRDefault="00C41903" w:rsidP="00191099">
      <w:pPr>
        <w:pStyle w:val="ListParagraph"/>
        <w:numPr>
          <w:ilvl w:val="0"/>
          <w:numId w:val="9"/>
        </w:numPr>
        <w:shd w:val="clear" w:color="auto" w:fill="FFFFFF"/>
        <w:spacing w:before="100" w:beforeAutospacing="1" w:after="100" w:afterAutospacing="1"/>
        <w:rPr>
          <w:rFonts w:ascii="Century Gothic" w:eastAsia="Times New Roman" w:hAnsi="Century Gothic" w:cs="Times New Roman"/>
          <w:kern w:val="0"/>
          <w:lang w:eastAsia="en-GB"/>
          <w14:ligatures w14:val="none"/>
        </w:rPr>
      </w:pPr>
      <w:r w:rsidRPr="00191099">
        <w:rPr>
          <w:rFonts w:ascii="Century Gothic" w:eastAsia="Times New Roman" w:hAnsi="Century Gothic" w:cs="Calibri"/>
          <w:kern w:val="0"/>
          <w:sz w:val="20"/>
          <w:szCs w:val="20"/>
          <w:lang w:eastAsia="en-GB"/>
          <w14:ligatures w14:val="none"/>
        </w:rPr>
        <w:t xml:space="preserve">In Year 3 or 4 children might consider: </w:t>
      </w:r>
      <w:r w:rsidRPr="00191099">
        <w:rPr>
          <w:rFonts w:ascii="Century Gothic" w:eastAsia="Times New Roman" w:hAnsi="Century Gothic" w:cs="Calibri"/>
          <w:b/>
          <w:bCs/>
          <w:kern w:val="0"/>
          <w:sz w:val="18"/>
          <w:szCs w:val="18"/>
          <w:lang w:eastAsia="en-GB"/>
          <w14:ligatures w14:val="none"/>
        </w:rPr>
        <w:t xml:space="preserve">What sort of physical contact do I feel comfortable with and what could I do if physical contact is unwanted? </w:t>
      </w:r>
      <w:r w:rsidRPr="00191099">
        <w:rPr>
          <w:rFonts w:ascii="Century Gothic" w:eastAsia="Times New Roman" w:hAnsi="Century Gothic" w:cs="Calibri"/>
          <w:kern w:val="0"/>
          <w:sz w:val="20"/>
          <w:szCs w:val="20"/>
          <w:lang w:eastAsia="en-GB"/>
          <w14:ligatures w14:val="none"/>
        </w:rPr>
        <w:t xml:space="preserve">And </w:t>
      </w:r>
      <w:proofErr w:type="gramStart"/>
      <w:r w:rsidRPr="00191099">
        <w:rPr>
          <w:rFonts w:ascii="Century Gothic" w:eastAsia="Times New Roman" w:hAnsi="Century Gothic" w:cs="Calibri"/>
          <w:b/>
          <w:bCs/>
          <w:kern w:val="0"/>
          <w:sz w:val="18"/>
          <w:szCs w:val="18"/>
          <w:lang w:eastAsia="en-GB"/>
          <w14:ligatures w14:val="none"/>
        </w:rPr>
        <w:t>How</w:t>
      </w:r>
      <w:proofErr w:type="gramEnd"/>
      <w:r w:rsidRPr="00191099">
        <w:rPr>
          <w:rFonts w:ascii="Century Gothic" w:eastAsia="Times New Roman" w:hAnsi="Century Gothic" w:cs="Calibri"/>
          <w:b/>
          <w:bCs/>
          <w:kern w:val="0"/>
          <w:sz w:val="18"/>
          <w:szCs w:val="18"/>
          <w:lang w:eastAsia="en-GB"/>
          <w14:ligatures w14:val="none"/>
        </w:rPr>
        <w:t xml:space="preserve"> are male and female bodies different and what are the different parts called? </w:t>
      </w:r>
    </w:p>
    <w:p w14:paraId="1F7DF2BB" w14:textId="77777777" w:rsidR="00C41903" w:rsidRPr="00191099" w:rsidRDefault="00C41903" w:rsidP="00191099">
      <w:pPr>
        <w:pStyle w:val="ListParagraph"/>
        <w:numPr>
          <w:ilvl w:val="0"/>
          <w:numId w:val="9"/>
        </w:numPr>
        <w:shd w:val="clear" w:color="auto" w:fill="FFFFFF"/>
        <w:spacing w:before="100" w:beforeAutospacing="1" w:after="100" w:afterAutospacing="1"/>
        <w:rPr>
          <w:rFonts w:ascii="Century Gothic" w:eastAsia="Times New Roman" w:hAnsi="Century Gothic" w:cs="Times New Roman"/>
          <w:kern w:val="0"/>
          <w:lang w:eastAsia="en-GB"/>
          <w14:ligatures w14:val="none"/>
        </w:rPr>
      </w:pPr>
      <w:r w:rsidRPr="00191099">
        <w:rPr>
          <w:rFonts w:ascii="Century Gothic" w:eastAsia="Times New Roman" w:hAnsi="Century Gothic" w:cs="Calibri"/>
          <w:kern w:val="0"/>
          <w:sz w:val="20"/>
          <w:szCs w:val="20"/>
          <w:lang w:eastAsia="en-GB"/>
          <w14:ligatures w14:val="none"/>
        </w:rPr>
        <w:t xml:space="preserve">In Year 5 or 6 children might consider: </w:t>
      </w:r>
      <w:r w:rsidRPr="00191099">
        <w:rPr>
          <w:rFonts w:ascii="Century Gothic" w:eastAsia="Times New Roman" w:hAnsi="Century Gothic" w:cs="Calibri"/>
          <w:b/>
          <w:bCs/>
          <w:kern w:val="0"/>
          <w:sz w:val="18"/>
          <w:szCs w:val="18"/>
          <w:lang w:eastAsia="en-GB"/>
          <w14:ligatures w14:val="none"/>
        </w:rPr>
        <w:t xml:space="preserve">What are male and female sexual parts called and what are their functions? </w:t>
      </w:r>
      <w:r w:rsidRPr="00191099">
        <w:rPr>
          <w:rFonts w:ascii="Century Gothic" w:eastAsia="Times New Roman" w:hAnsi="Century Gothic" w:cs="Calibri"/>
          <w:kern w:val="0"/>
          <w:sz w:val="20"/>
          <w:szCs w:val="20"/>
          <w:lang w:eastAsia="en-GB"/>
          <w14:ligatures w14:val="none"/>
        </w:rPr>
        <w:t xml:space="preserve">And </w:t>
      </w:r>
      <w:r w:rsidRPr="00191099">
        <w:rPr>
          <w:rFonts w:ascii="Century Gothic" w:eastAsia="Times New Roman" w:hAnsi="Century Gothic" w:cs="Calibri"/>
          <w:b/>
          <w:bCs/>
          <w:kern w:val="0"/>
          <w:sz w:val="18"/>
          <w:szCs w:val="18"/>
          <w:lang w:eastAsia="en-GB"/>
          <w14:ligatures w14:val="none"/>
        </w:rPr>
        <w:t xml:space="preserve">Can I identify appropriate &amp; inappropriate or unsafe physical contact? </w:t>
      </w:r>
    </w:p>
    <w:p w14:paraId="3DD5BD8F" w14:textId="77777777" w:rsidR="00C41903" w:rsidRPr="00191099" w:rsidRDefault="00C41903" w:rsidP="00191099">
      <w:pPr>
        <w:shd w:val="clear" w:color="auto" w:fill="FFFFFF"/>
        <w:rPr>
          <w:rFonts w:ascii="Century Gothic" w:eastAsia="Times New Roman" w:hAnsi="Century Gothic" w:cs="Times New Roman"/>
          <w:kern w:val="0"/>
          <w:sz w:val="36"/>
          <w:szCs w:val="36"/>
          <w:lang w:eastAsia="en-GB"/>
          <w14:ligatures w14:val="none"/>
        </w:rPr>
      </w:pPr>
      <w:r w:rsidRPr="00191099">
        <w:rPr>
          <w:rFonts w:ascii="Century Gothic" w:eastAsia="Times New Roman" w:hAnsi="Century Gothic" w:cs="Calibri"/>
          <w:color w:val="1C4C77"/>
          <w:kern w:val="0"/>
          <w:lang w:eastAsia="en-GB"/>
          <w14:ligatures w14:val="none"/>
        </w:rPr>
        <w:t>P</w:t>
      </w:r>
      <w:r w:rsidRPr="00191099">
        <w:rPr>
          <w:rFonts w:ascii="Century Gothic" w:eastAsia="Times New Roman" w:hAnsi="Century Gothic" w:cs="Calibri"/>
          <w:color w:val="1C4C77"/>
          <w:kern w:val="0"/>
          <w:sz w:val="18"/>
          <w:szCs w:val="18"/>
          <w:lang w:eastAsia="en-GB"/>
          <w14:ligatures w14:val="none"/>
        </w:rPr>
        <w:t xml:space="preserve">UBERTY </w:t>
      </w:r>
      <w:r w:rsidRPr="00191099">
        <w:rPr>
          <w:rFonts w:ascii="Century Gothic" w:eastAsia="Times New Roman" w:hAnsi="Century Gothic" w:cs="Calibri"/>
          <w:color w:val="1C4C77"/>
          <w:kern w:val="0"/>
          <w:lang w:eastAsia="en-GB"/>
          <w14:ligatures w14:val="none"/>
        </w:rPr>
        <w:t>– H</w:t>
      </w:r>
      <w:r w:rsidRPr="00191099">
        <w:rPr>
          <w:rFonts w:ascii="Century Gothic" w:eastAsia="Times New Roman" w:hAnsi="Century Gothic" w:cs="Calibri"/>
          <w:color w:val="1C4C77"/>
          <w:kern w:val="0"/>
          <w:sz w:val="18"/>
          <w:szCs w:val="18"/>
          <w:lang w:eastAsia="en-GB"/>
          <w14:ligatures w14:val="none"/>
        </w:rPr>
        <w:t xml:space="preserve">EALTH </w:t>
      </w:r>
      <w:r w:rsidRPr="00191099">
        <w:rPr>
          <w:rFonts w:ascii="Century Gothic" w:eastAsia="Times New Roman" w:hAnsi="Century Gothic" w:cs="Calibri"/>
          <w:color w:val="1C4C77"/>
          <w:kern w:val="0"/>
          <w:lang w:eastAsia="en-GB"/>
          <w14:ligatures w14:val="none"/>
        </w:rPr>
        <w:t>E</w:t>
      </w:r>
      <w:r w:rsidRPr="00191099">
        <w:rPr>
          <w:rFonts w:ascii="Century Gothic" w:eastAsia="Times New Roman" w:hAnsi="Century Gothic" w:cs="Calibri"/>
          <w:color w:val="1C4C77"/>
          <w:kern w:val="0"/>
          <w:sz w:val="18"/>
          <w:szCs w:val="18"/>
          <w:lang w:eastAsia="en-GB"/>
          <w14:ligatures w14:val="none"/>
        </w:rPr>
        <w:t xml:space="preserve">DUCATION </w:t>
      </w:r>
    </w:p>
    <w:p w14:paraId="4BD5F7AE" w14:textId="77777777" w:rsidR="00C41903" w:rsidRPr="00C41903" w:rsidRDefault="00C41903" w:rsidP="00191099">
      <w:pPr>
        <w:shd w:val="clear" w:color="auto" w:fill="FFFFFF"/>
        <w:rPr>
          <w:rFonts w:ascii="Century Gothic" w:eastAsia="Times New Roman" w:hAnsi="Century Gothic" w:cs="Times New Roman"/>
          <w:kern w:val="0"/>
          <w:lang w:eastAsia="en-GB"/>
          <w14:ligatures w14:val="none"/>
        </w:rPr>
      </w:pPr>
      <w:r w:rsidRPr="00C41903">
        <w:rPr>
          <w:rFonts w:ascii="Century Gothic" w:eastAsia="Times New Roman" w:hAnsi="Century Gothic" w:cs="Calibri"/>
          <w:kern w:val="0"/>
          <w:sz w:val="20"/>
          <w:szCs w:val="20"/>
          <w:lang w:eastAsia="en-GB"/>
          <w14:ligatures w14:val="none"/>
        </w:rPr>
        <w:t xml:space="preserve">By the end of Primary school children must have learnt: </w:t>
      </w:r>
    </w:p>
    <w:p w14:paraId="6A8BBB28" w14:textId="77777777" w:rsidR="00C41903" w:rsidRPr="00191099" w:rsidRDefault="00C41903" w:rsidP="00191099">
      <w:pPr>
        <w:pStyle w:val="ListParagraph"/>
        <w:numPr>
          <w:ilvl w:val="0"/>
          <w:numId w:val="9"/>
        </w:numPr>
        <w:shd w:val="clear" w:color="auto" w:fill="FFFFFF"/>
        <w:rPr>
          <w:rFonts w:ascii="Century Gothic" w:eastAsia="Times New Roman" w:hAnsi="Century Gothic" w:cs="Times New Roman"/>
          <w:kern w:val="0"/>
          <w:lang w:eastAsia="en-GB"/>
          <w14:ligatures w14:val="none"/>
        </w:rPr>
      </w:pPr>
      <w:r w:rsidRPr="00191099">
        <w:rPr>
          <w:rFonts w:ascii="Century Gothic" w:eastAsia="Times New Roman" w:hAnsi="Century Gothic" w:cs="Calibri"/>
          <w:i/>
          <w:iCs/>
          <w:kern w:val="0"/>
          <w:sz w:val="20"/>
          <w:szCs w:val="20"/>
          <w:lang w:eastAsia="en-GB"/>
          <w14:ligatures w14:val="none"/>
        </w:rPr>
        <w:t xml:space="preserve">Key facts about puberty and the changing adolescent body, particularly from ages 9-11, including physical and emotional changes. </w:t>
      </w:r>
    </w:p>
    <w:p w14:paraId="7EE56219" w14:textId="77777777" w:rsidR="00191099" w:rsidRDefault="00191099" w:rsidP="00191099">
      <w:pPr>
        <w:shd w:val="clear" w:color="auto" w:fill="FFFFFF"/>
        <w:rPr>
          <w:rFonts w:ascii="Century Gothic" w:eastAsia="Times New Roman" w:hAnsi="Century Gothic" w:cs="Calibri"/>
          <w:color w:val="1E4C77"/>
          <w:kern w:val="0"/>
          <w:sz w:val="20"/>
          <w:szCs w:val="20"/>
          <w:lang w:eastAsia="en-GB"/>
          <w14:ligatures w14:val="none"/>
        </w:rPr>
      </w:pPr>
    </w:p>
    <w:p w14:paraId="0D97CB6B" w14:textId="7BFEF40C" w:rsidR="00C41903" w:rsidRPr="00C41903" w:rsidRDefault="00C41903" w:rsidP="00191099">
      <w:pPr>
        <w:shd w:val="clear" w:color="auto" w:fill="FFFFFF"/>
        <w:rPr>
          <w:rFonts w:ascii="Century Gothic" w:eastAsia="Times New Roman" w:hAnsi="Century Gothic" w:cs="Times New Roman"/>
          <w:kern w:val="0"/>
          <w:lang w:eastAsia="en-GB"/>
          <w14:ligatures w14:val="none"/>
        </w:rPr>
      </w:pPr>
      <w:r w:rsidRPr="00C41903">
        <w:rPr>
          <w:rFonts w:ascii="Century Gothic" w:eastAsia="Times New Roman" w:hAnsi="Century Gothic" w:cs="Calibri"/>
          <w:color w:val="1E4C77"/>
          <w:kern w:val="0"/>
          <w:sz w:val="20"/>
          <w:szCs w:val="20"/>
          <w:lang w:eastAsia="en-GB"/>
          <w14:ligatures w14:val="none"/>
        </w:rPr>
        <w:t xml:space="preserve">How might schools teach about this? </w:t>
      </w:r>
    </w:p>
    <w:p w14:paraId="13639234" w14:textId="77777777" w:rsidR="00C41903" w:rsidRPr="00191099" w:rsidRDefault="00C41903" w:rsidP="00191099">
      <w:pPr>
        <w:pStyle w:val="ListParagraph"/>
        <w:numPr>
          <w:ilvl w:val="0"/>
          <w:numId w:val="9"/>
        </w:numPr>
        <w:shd w:val="clear" w:color="auto" w:fill="FFFFFF"/>
        <w:rPr>
          <w:rFonts w:ascii="Century Gothic" w:eastAsia="Times New Roman" w:hAnsi="Century Gothic" w:cs="Times New Roman"/>
          <w:kern w:val="0"/>
          <w:lang w:eastAsia="en-GB"/>
          <w14:ligatures w14:val="none"/>
        </w:rPr>
      </w:pPr>
      <w:r w:rsidRPr="00191099">
        <w:rPr>
          <w:rFonts w:ascii="Century Gothic" w:eastAsia="Times New Roman" w:hAnsi="Century Gothic" w:cs="Calibri"/>
          <w:kern w:val="0"/>
          <w:sz w:val="20"/>
          <w:szCs w:val="20"/>
          <w:lang w:eastAsia="en-GB"/>
          <w14:ligatures w14:val="none"/>
        </w:rPr>
        <w:t xml:space="preserve">In Year 3 or 4 children might consider: </w:t>
      </w:r>
      <w:r w:rsidRPr="00191099">
        <w:rPr>
          <w:rFonts w:ascii="Century Gothic" w:eastAsia="Times New Roman" w:hAnsi="Century Gothic" w:cs="Calibri"/>
          <w:b/>
          <w:bCs/>
          <w:kern w:val="0"/>
          <w:sz w:val="18"/>
          <w:szCs w:val="18"/>
          <w:lang w:eastAsia="en-GB"/>
          <w14:ligatures w14:val="none"/>
        </w:rPr>
        <w:t xml:space="preserve">When do we talk about our bodies, how they change, and who do we talk to? </w:t>
      </w:r>
      <w:r w:rsidRPr="00191099">
        <w:rPr>
          <w:rFonts w:ascii="Century Gothic" w:eastAsia="Times New Roman" w:hAnsi="Century Gothic" w:cs="Calibri"/>
          <w:kern w:val="0"/>
          <w:sz w:val="20"/>
          <w:szCs w:val="20"/>
          <w:lang w:eastAsia="en-GB"/>
          <w14:ligatures w14:val="none"/>
        </w:rPr>
        <w:t xml:space="preserve">And </w:t>
      </w:r>
      <w:r w:rsidRPr="00191099">
        <w:rPr>
          <w:rFonts w:ascii="Century Gothic" w:eastAsia="Times New Roman" w:hAnsi="Century Gothic" w:cs="Calibri"/>
          <w:b/>
          <w:bCs/>
          <w:kern w:val="0"/>
          <w:sz w:val="18"/>
          <w:szCs w:val="18"/>
          <w:lang w:eastAsia="en-GB"/>
          <w14:ligatures w14:val="none"/>
        </w:rPr>
        <w:t>What does it mean to be ‘grown up’?</w:t>
      </w:r>
      <w:r w:rsidRPr="00191099">
        <w:rPr>
          <w:rFonts w:ascii="Century Gothic" w:eastAsia="Times New Roman" w:hAnsi="Century Gothic" w:cs="Calibri"/>
          <w:b/>
          <w:bCs/>
          <w:kern w:val="0"/>
          <w:sz w:val="18"/>
          <w:szCs w:val="18"/>
          <w:lang w:eastAsia="en-GB"/>
          <w14:ligatures w14:val="none"/>
        </w:rPr>
        <w:br/>
      </w:r>
      <w:r w:rsidRPr="00191099">
        <w:rPr>
          <w:rFonts w:ascii="Century Gothic" w:eastAsia="Times New Roman" w:hAnsi="Century Gothic" w:cs="Calibri"/>
          <w:kern w:val="0"/>
          <w:sz w:val="20"/>
          <w:szCs w:val="20"/>
          <w:lang w:eastAsia="en-GB"/>
          <w14:ligatures w14:val="none"/>
        </w:rPr>
        <w:t xml:space="preserve">In Year 5 or 6 children might consider: </w:t>
      </w:r>
      <w:r w:rsidRPr="00191099">
        <w:rPr>
          <w:rFonts w:ascii="Century Gothic" w:eastAsia="Times New Roman" w:hAnsi="Century Gothic" w:cs="Calibri"/>
          <w:b/>
          <w:bCs/>
          <w:kern w:val="0"/>
          <w:sz w:val="18"/>
          <w:szCs w:val="18"/>
          <w:lang w:eastAsia="en-GB"/>
          <w14:ligatures w14:val="none"/>
        </w:rPr>
        <w:t xml:space="preserve">What happens to different bodies at </w:t>
      </w:r>
      <w:proofErr w:type="gramStart"/>
      <w:r w:rsidRPr="00191099">
        <w:rPr>
          <w:rFonts w:ascii="Century Gothic" w:eastAsia="Times New Roman" w:hAnsi="Century Gothic" w:cs="Calibri"/>
          <w:b/>
          <w:bCs/>
          <w:kern w:val="0"/>
          <w:sz w:val="18"/>
          <w:szCs w:val="18"/>
          <w:lang w:eastAsia="en-GB"/>
          <w14:ligatures w14:val="none"/>
        </w:rPr>
        <w:t>puberty?,</w:t>
      </w:r>
      <w:proofErr w:type="gramEnd"/>
      <w:r w:rsidRPr="00191099">
        <w:rPr>
          <w:rFonts w:ascii="Century Gothic" w:eastAsia="Times New Roman" w:hAnsi="Century Gothic" w:cs="Calibri"/>
          <w:b/>
          <w:bCs/>
          <w:kern w:val="0"/>
          <w:sz w:val="18"/>
          <w:szCs w:val="18"/>
          <w:lang w:eastAsia="en-GB"/>
          <w14:ligatures w14:val="none"/>
        </w:rPr>
        <w:t xml:space="preserve"> How can I keep my growing and changing body clean? </w:t>
      </w:r>
      <w:r w:rsidRPr="00191099">
        <w:rPr>
          <w:rFonts w:ascii="Century Gothic" w:eastAsia="Times New Roman" w:hAnsi="Century Gothic" w:cs="Calibri"/>
          <w:kern w:val="0"/>
          <w:sz w:val="20"/>
          <w:szCs w:val="20"/>
          <w:lang w:eastAsia="en-GB"/>
          <w14:ligatures w14:val="none"/>
        </w:rPr>
        <w:t xml:space="preserve">And </w:t>
      </w:r>
      <w:r w:rsidRPr="00191099">
        <w:rPr>
          <w:rFonts w:ascii="Century Gothic" w:eastAsia="Times New Roman" w:hAnsi="Century Gothic" w:cs="Calibri"/>
          <w:b/>
          <w:bCs/>
          <w:kern w:val="0"/>
          <w:sz w:val="18"/>
          <w:szCs w:val="18"/>
          <w:lang w:eastAsia="en-GB"/>
          <w14:ligatures w14:val="none"/>
        </w:rPr>
        <w:t xml:space="preserve">What effect might puberty have on people’s feelings and emotions </w:t>
      </w:r>
    </w:p>
    <w:p w14:paraId="1BB8FEEF" w14:textId="77777777" w:rsidR="00191099" w:rsidRDefault="00191099" w:rsidP="00191099">
      <w:pPr>
        <w:shd w:val="clear" w:color="auto" w:fill="FFFFFF"/>
        <w:rPr>
          <w:rFonts w:ascii="Century Gothic" w:eastAsia="Times New Roman" w:hAnsi="Century Gothic" w:cs="Calibri"/>
          <w:color w:val="1C4C77"/>
          <w:kern w:val="0"/>
          <w:sz w:val="21"/>
          <w:szCs w:val="21"/>
          <w:lang w:eastAsia="en-GB"/>
          <w14:ligatures w14:val="none"/>
        </w:rPr>
      </w:pPr>
    </w:p>
    <w:p w14:paraId="6DEC8F8F" w14:textId="0CCFD207" w:rsidR="00C41903" w:rsidRPr="00191099" w:rsidRDefault="00C41903" w:rsidP="00191099">
      <w:pPr>
        <w:shd w:val="clear" w:color="auto" w:fill="FFFFFF"/>
        <w:rPr>
          <w:rFonts w:ascii="Century Gothic" w:eastAsia="Times New Roman" w:hAnsi="Century Gothic" w:cs="Times New Roman"/>
          <w:kern w:val="0"/>
          <w:sz w:val="28"/>
          <w:szCs w:val="28"/>
          <w:lang w:eastAsia="en-GB"/>
          <w14:ligatures w14:val="none"/>
        </w:rPr>
      </w:pPr>
      <w:r w:rsidRPr="00191099">
        <w:rPr>
          <w:rFonts w:ascii="Century Gothic" w:eastAsia="Times New Roman" w:hAnsi="Century Gothic" w:cs="Calibri"/>
          <w:color w:val="1C4C77"/>
          <w:kern w:val="0"/>
          <w:sz w:val="21"/>
          <w:szCs w:val="21"/>
          <w:lang w:eastAsia="en-GB"/>
          <w14:ligatures w14:val="none"/>
        </w:rPr>
        <w:t>D</w:t>
      </w:r>
      <w:r w:rsidRPr="00191099">
        <w:rPr>
          <w:rFonts w:ascii="Century Gothic" w:eastAsia="Times New Roman" w:hAnsi="Century Gothic" w:cs="Calibri"/>
          <w:color w:val="1C4C77"/>
          <w:kern w:val="0"/>
          <w:sz w:val="15"/>
          <w:szCs w:val="15"/>
          <w:lang w:eastAsia="en-GB"/>
          <w14:ligatures w14:val="none"/>
        </w:rPr>
        <w:t xml:space="preserve">IFFERENT </w:t>
      </w:r>
      <w:r w:rsidRPr="00191099">
        <w:rPr>
          <w:rFonts w:ascii="Century Gothic" w:eastAsia="Times New Roman" w:hAnsi="Century Gothic" w:cs="Calibri"/>
          <w:color w:val="1C4C77"/>
          <w:kern w:val="0"/>
          <w:sz w:val="21"/>
          <w:szCs w:val="21"/>
          <w:lang w:eastAsia="en-GB"/>
          <w14:ligatures w14:val="none"/>
        </w:rPr>
        <w:t>F</w:t>
      </w:r>
      <w:r w:rsidRPr="00191099">
        <w:rPr>
          <w:rFonts w:ascii="Century Gothic" w:eastAsia="Times New Roman" w:hAnsi="Century Gothic" w:cs="Calibri"/>
          <w:color w:val="1C4C77"/>
          <w:kern w:val="0"/>
          <w:sz w:val="15"/>
          <w:szCs w:val="15"/>
          <w:lang w:eastAsia="en-GB"/>
          <w14:ligatures w14:val="none"/>
        </w:rPr>
        <w:t xml:space="preserve">AMILIES </w:t>
      </w:r>
      <w:r w:rsidRPr="00191099">
        <w:rPr>
          <w:rFonts w:ascii="Century Gothic" w:eastAsia="Times New Roman" w:hAnsi="Century Gothic" w:cs="Calibri"/>
          <w:color w:val="1C4C77"/>
          <w:kern w:val="0"/>
          <w:sz w:val="21"/>
          <w:szCs w:val="21"/>
          <w:lang w:eastAsia="en-GB"/>
          <w14:ligatures w14:val="none"/>
        </w:rPr>
        <w:t>–R</w:t>
      </w:r>
      <w:r w:rsidRPr="00191099">
        <w:rPr>
          <w:rFonts w:ascii="Century Gothic" w:eastAsia="Times New Roman" w:hAnsi="Century Gothic" w:cs="Calibri"/>
          <w:color w:val="1C4C77"/>
          <w:kern w:val="0"/>
          <w:sz w:val="15"/>
          <w:szCs w:val="15"/>
          <w:lang w:eastAsia="en-GB"/>
          <w14:ligatures w14:val="none"/>
        </w:rPr>
        <w:t xml:space="preserve">ELATIONSHIPS </w:t>
      </w:r>
      <w:r w:rsidRPr="00191099">
        <w:rPr>
          <w:rFonts w:ascii="Century Gothic" w:eastAsia="Times New Roman" w:hAnsi="Century Gothic" w:cs="Calibri"/>
          <w:color w:val="1C4C77"/>
          <w:kern w:val="0"/>
          <w:sz w:val="21"/>
          <w:szCs w:val="21"/>
          <w:lang w:eastAsia="en-GB"/>
          <w14:ligatures w14:val="none"/>
        </w:rPr>
        <w:t>E</w:t>
      </w:r>
      <w:r w:rsidRPr="00191099">
        <w:rPr>
          <w:rFonts w:ascii="Century Gothic" w:eastAsia="Times New Roman" w:hAnsi="Century Gothic" w:cs="Calibri"/>
          <w:color w:val="1C4C77"/>
          <w:kern w:val="0"/>
          <w:sz w:val="15"/>
          <w:szCs w:val="15"/>
          <w:lang w:eastAsia="en-GB"/>
          <w14:ligatures w14:val="none"/>
        </w:rPr>
        <w:t xml:space="preserve">DUCATION </w:t>
      </w:r>
    </w:p>
    <w:p w14:paraId="274C4368" w14:textId="77777777" w:rsidR="00C41903" w:rsidRPr="00C41903" w:rsidRDefault="00C41903" w:rsidP="00191099">
      <w:pPr>
        <w:shd w:val="clear" w:color="auto" w:fill="FFFFFF"/>
        <w:rPr>
          <w:rFonts w:ascii="Century Gothic" w:eastAsia="Times New Roman" w:hAnsi="Century Gothic" w:cs="Times New Roman"/>
          <w:kern w:val="0"/>
          <w:lang w:eastAsia="en-GB"/>
          <w14:ligatures w14:val="none"/>
        </w:rPr>
      </w:pPr>
      <w:r w:rsidRPr="00C41903">
        <w:rPr>
          <w:rFonts w:ascii="Century Gothic" w:eastAsia="Times New Roman" w:hAnsi="Century Gothic" w:cs="Calibri"/>
          <w:kern w:val="0"/>
          <w:sz w:val="20"/>
          <w:szCs w:val="20"/>
          <w:lang w:eastAsia="en-GB"/>
          <w14:ligatures w14:val="none"/>
        </w:rPr>
        <w:t xml:space="preserve">By the end of Primary school children must have learnt: </w:t>
      </w:r>
    </w:p>
    <w:p w14:paraId="33C2BA2F" w14:textId="77777777" w:rsidR="00C41903" w:rsidRPr="00191099" w:rsidRDefault="00C41903" w:rsidP="00191099">
      <w:pPr>
        <w:pStyle w:val="ListParagraph"/>
        <w:numPr>
          <w:ilvl w:val="0"/>
          <w:numId w:val="9"/>
        </w:numPr>
        <w:shd w:val="clear" w:color="auto" w:fill="FFFFFF"/>
        <w:rPr>
          <w:rFonts w:ascii="Century Gothic" w:eastAsia="Times New Roman" w:hAnsi="Century Gothic" w:cs="Times New Roman"/>
          <w:kern w:val="0"/>
          <w:lang w:eastAsia="en-GB"/>
          <w14:ligatures w14:val="none"/>
        </w:rPr>
      </w:pPr>
      <w:r w:rsidRPr="00191099">
        <w:rPr>
          <w:rFonts w:ascii="Century Gothic" w:eastAsia="Times New Roman" w:hAnsi="Century Gothic" w:cs="Calibri"/>
          <w:i/>
          <w:iCs/>
          <w:kern w:val="0"/>
          <w:sz w:val="20"/>
          <w:szCs w:val="20"/>
          <w:lang w:eastAsia="en-GB"/>
          <w14:ligatures w14:val="none"/>
        </w:rPr>
        <w:t xml:space="preserve">That others’ families, either in school or in the wider world, sometimes look different from their family, but that they should respect those differences and know that other children’s families are also characterised by love and care. The importance of respecting others, even when they are very different from them (physically, in character, personality or background), or make different choice or have different preferences or beliefs </w:t>
      </w:r>
    </w:p>
    <w:p w14:paraId="7AA53650" w14:textId="77777777" w:rsidR="00191099" w:rsidRDefault="00191099" w:rsidP="00C41903">
      <w:pPr>
        <w:shd w:val="clear" w:color="auto" w:fill="FFFFFF"/>
        <w:spacing w:before="100" w:beforeAutospacing="1" w:after="100" w:afterAutospacing="1"/>
        <w:rPr>
          <w:rFonts w:ascii="Century Gothic" w:eastAsia="Times New Roman" w:hAnsi="Century Gothic" w:cs="Calibri"/>
          <w:color w:val="1E4C77"/>
          <w:kern w:val="0"/>
          <w:sz w:val="20"/>
          <w:szCs w:val="20"/>
          <w:lang w:eastAsia="en-GB"/>
          <w14:ligatures w14:val="none"/>
        </w:rPr>
      </w:pPr>
    </w:p>
    <w:p w14:paraId="36E455F9" w14:textId="77777777" w:rsidR="00A828A2" w:rsidRDefault="00A828A2" w:rsidP="00C41903">
      <w:pPr>
        <w:shd w:val="clear" w:color="auto" w:fill="FFFFFF"/>
        <w:spacing w:before="100" w:beforeAutospacing="1" w:after="100" w:afterAutospacing="1"/>
        <w:rPr>
          <w:rFonts w:ascii="Century Gothic" w:eastAsia="Times New Roman" w:hAnsi="Century Gothic" w:cs="Calibri"/>
          <w:color w:val="1E4C77"/>
          <w:kern w:val="0"/>
          <w:sz w:val="20"/>
          <w:szCs w:val="20"/>
          <w:lang w:eastAsia="en-GB"/>
          <w14:ligatures w14:val="none"/>
        </w:rPr>
      </w:pPr>
    </w:p>
    <w:p w14:paraId="506D68E7" w14:textId="60D586E7" w:rsidR="00C41903" w:rsidRPr="00C41903" w:rsidRDefault="00C41903" w:rsidP="00C41903">
      <w:pPr>
        <w:shd w:val="clear" w:color="auto" w:fill="FFFFFF"/>
        <w:spacing w:before="100" w:beforeAutospacing="1" w:after="100" w:afterAutospacing="1"/>
        <w:rPr>
          <w:rFonts w:ascii="Century Gothic" w:eastAsia="Times New Roman" w:hAnsi="Century Gothic" w:cs="Times New Roman"/>
          <w:kern w:val="0"/>
          <w:lang w:eastAsia="en-GB"/>
          <w14:ligatures w14:val="none"/>
        </w:rPr>
      </w:pPr>
      <w:r w:rsidRPr="00C41903">
        <w:rPr>
          <w:rFonts w:ascii="Century Gothic" w:eastAsia="Times New Roman" w:hAnsi="Century Gothic" w:cs="Calibri"/>
          <w:color w:val="1E4C77"/>
          <w:kern w:val="0"/>
          <w:sz w:val="20"/>
          <w:szCs w:val="20"/>
          <w:lang w:eastAsia="en-GB"/>
          <w14:ligatures w14:val="none"/>
        </w:rPr>
        <w:lastRenderedPageBreak/>
        <w:t xml:space="preserve">How might schools teach about this? </w:t>
      </w:r>
    </w:p>
    <w:p w14:paraId="105E38DE" w14:textId="77777777" w:rsidR="00C41903" w:rsidRPr="00191099" w:rsidRDefault="00C41903" w:rsidP="00191099">
      <w:pPr>
        <w:pStyle w:val="ListParagraph"/>
        <w:numPr>
          <w:ilvl w:val="0"/>
          <w:numId w:val="9"/>
        </w:numPr>
        <w:shd w:val="clear" w:color="auto" w:fill="FFFFFF"/>
        <w:spacing w:before="100" w:beforeAutospacing="1" w:after="100" w:afterAutospacing="1"/>
        <w:rPr>
          <w:rFonts w:ascii="Century Gothic" w:eastAsia="Times New Roman" w:hAnsi="Century Gothic" w:cs="Times New Roman"/>
          <w:kern w:val="0"/>
          <w:lang w:eastAsia="en-GB"/>
          <w14:ligatures w14:val="none"/>
        </w:rPr>
      </w:pPr>
      <w:r w:rsidRPr="00191099">
        <w:rPr>
          <w:rFonts w:ascii="Century Gothic" w:eastAsia="Times New Roman" w:hAnsi="Century Gothic" w:cs="Calibri"/>
          <w:kern w:val="0"/>
          <w:sz w:val="20"/>
          <w:szCs w:val="20"/>
          <w:lang w:eastAsia="en-GB"/>
          <w14:ligatures w14:val="none"/>
        </w:rPr>
        <w:t xml:space="preserve">In Year 1 or 2 children might consider: </w:t>
      </w:r>
      <w:r w:rsidRPr="00191099">
        <w:rPr>
          <w:rFonts w:ascii="Century Gothic" w:eastAsia="Times New Roman" w:hAnsi="Century Gothic" w:cs="Calibri"/>
          <w:b/>
          <w:bCs/>
          <w:kern w:val="0"/>
          <w:sz w:val="18"/>
          <w:szCs w:val="18"/>
          <w:lang w:eastAsia="en-GB"/>
          <w14:ligatures w14:val="none"/>
        </w:rPr>
        <w:t xml:space="preserve">What is my family like and how are other families different? </w:t>
      </w:r>
      <w:r w:rsidRPr="00191099">
        <w:rPr>
          <w:rFonts w:ascii="Century Gothic" w:eastAsia="Times New Roman" w:hAnsi="Century Gothic" w:cs="Calibri"/>
          <w:kern w:val="0"/>
          <w:sz w:val="20"/>
          <w:szCs w:val="20"/>
          <w:lang w:eastAsia="en-GB"/>
          <w14:ligatures w14:val="none"/>
        </w:rPr>
        <w:t xml:space="preserve">And </w:t>
      </w:r>
      <w:r w:rsidRPr="00191099">
        <w:rPr>
          <w:rFonts w:ascii="Century Gothic" w:eastAsia="Times New Roman" w:hAnsi="Century Gothic" w:cs="Calibri"/>
          <w:b/>
          <w:bCs/>
          <w:kern w:val="0"/>
          <w:sz w:val="18"/>
          <w:szCs w:val="18"/>
          <w:lang w:eastAsia="en-GB"/>
          <w14:ligatures w14:val="none"/>
        </w:rPr>
        <w:t xml:space="preserve">Can I listen to other people, share my views and take turns? </w:t>
      </w:r>
    </w:p>
    <w:p w14:paraId="2C2A86F0" w14:textId="77777777" w:rsidR="00191099" w:rsidRPr="00191099" w:rsidRDefault="00C41903" w:rsidP="00191099">
      <w:pPr>
        <w:pStyle w:val="ListParagraph"/>
        <w:numPr>
          <w:ilvl w:val="0"/>
          <w:numId w:val="9"/>
        </w:numPr>
        <w:shd w:val="clear" w:color="auto" w:fill="FFFFFF"/>
        <w:spacing w:before="100" w:beforeAutospacing="1" w:after="100" w:afterAutospacing="1"/>
        <w:rPr>
          <w:rFonts w:ascii="Century Gothic" w:eastAsia="Times New Roman" w:hAnsi="Century Gothic" w:cs="Times New Roman"/>
          <w:kern w:val="0"/>
          <w:lang w:eastAsia="en-GB"/>
          <w14:ligatures w14:val="none"/>
        </w:rPr>
      </w:pPr>
      <w:r w:rsidRPr="00191099">
        <w:rPr>
          <w:rFonts w:ascii="Century Gothic" w:eastAsia="Times New Roman" w:hAnsi="Century Gothic" w:cs="Calibri"/>
          <w:kern w:val="0"/>
          <w:sz w:val="20"/>
          <w:szCs w:val="20"/>
          <w:lang w:eastAsia="en-GB"/>
          <w14:ligatures w14:val="none"/>
        </w:rPr>
        <w:t xml:space="preserve">In Year 3 or 4 children might consider: </w:t>
      </w:r>
      <w:r w:rsidRPr="00191099">
        <w:rPr>
          <w:rFonts w:ascii="Century Gothic" w:eastAsia="Times New Roman" w:hAnsi="Century Gothic" w:cs="Calibri"/>
          <w:b/>
          <w:bCs/>
          <w:kern w:val="0"/>
          <w:sz w:val="18"/>
          <w:szCs w:val="18"/>
          <w:lang w:eastAsia="en-GB"/>
          <w14:ligatures w14:val="none"/>
        </w:rPr>
        <w:t xml:space="preserve">How are our families the same and how are they </w:t>
      </w:r>
      <w:proofErr w:type="gramStart"/>
      <w:r w:rsidRPr="00191099">
        <w:rPr>
          <w:rFonts w:ascii="Century Gothic" w:eastAsia="Times New Roman" w:hAnsi="Century Gothic" w:cs="Calibri"/>
          <w:b/>
          <w:bCs/>
          <w:kern w:val="0"/>
          <w:sz w:val="18"/>
          <w:szCs w:val="18"/>
          <w:lang w:eastAsia="en-GB"/>
          <w14:ligatures w14:val="none"/>
        </w:rPr>
        <w:t>different?,</w:t>
      </w:r>
      <w:proofErr w:type="gramEnd"/>
      <w:r w:rsidRPr="00191099">
        <w:rPr>
          <w:rFonts w:ascii="Century Gothic" w:eastAsia="Times New Roman" w:hAnsi="Century Gothic" w:cs="Calibri"/>
          <w:b/>
          <w:bCs/>
          <w:kern w:val="0"/>
          <w:sz w:val="18"/>
          <w:szCs w:val="18"/>
          <w:lang w:eastAsia="en-GB"/>
          <w14:ligatures w14:val="none"/>
        </w:rPr>
        <w:t xml:space="preserve"> </w:t>
      </w:r>
      <w:r w:rsidRPr="00191099">
        <w:rPr>
          <w:rFonts w:ascii="Century Gothic" w:eastAsia="Times New Roman" w:hAnsi="Century Gothic" w:cs="Calibri"/>
          <w:kern w:val="0"/>
          <w:sz w:val="20"/>
          <w:szCs w:val="20"/>
          <w:lang w:eastAsia="en-GB"/>
          <w14:ligatures w14:val="none"/>
        </w:rPr>
        <w:t xml:space="preserve">And </w:t>
      </w:r>
      <w:r w:rsidRPr="00191099">
        <w:rPr>
          <w:rFonts w:ascii="Century Gothic" w:eastAsia="Times New Roman" w:hAnsi="Century Gothic" w:cs="Calibri"/>
          <w:b/>
          <w:bCs/>
          <w:kern w:val="0"/>
          <w:sz w:val="18"/>
          <w:szCs w:val="18"/>
          <w:lang w:eastAsia="en-GB"/>
          <w14:ligatures w14:val="none"/>
        </w:rPr>
        <w:t>What does it mean to be treated and to treat others with respect?</w:t>
      </w:r>
    </w:p>
    <w:p w14:paraId="09B8530D" w14:textId="467C5DE2" w:rsidR="00C41903" w:rsidRPr="00191099" w:rsidRDefault="00C41903" w:rsidP="00191099">
      <w:pPr>
        <w:pStyle w:val="ListParagraph"/>
        <w:numPr>
          <w:ilvl w:val="0"/>
          <w:numId w:val="9"/>
        </w:numPr>
        <w:shd w:val="clear" w:color="auto" w:fill="FFFFFF"/>
        <w:spacing w:before="100" w:beforeAutospacing="1" w:after="100" w:afterAutospacing="1"/>
        <w:rPr>
          <w:rFonts w:ascii="Century Gothic" w:eastAsia="Times New Roman" w:hAnsi="Century Gothic" w:cs="Times New Roman"/>
          <w:kern w:val="0"/>
          <w:lang w:eastAsia="en-GB"/>
          <w14:ligatures w14:val="none"/>
        </w:rPr>
      </w:pPr>
      <w:r w:rsidRPr="00191099">
        <w:rPr>
          <w:rFonts w:ascii="Century Gothic" w:eastAsia="Times New Roman" w:hAnsi="Century Gothic" w:cs="Calibri"/>
          <w:kern w:val="0"/>
          <w:sz w:val="20"/>
          <w:szCs w:val="20"/>
          <w:lang w:eastAsia="en-GB"/>
          <w14:ligatures w14:val="none"/>
        </w:rPr>
        <w:t xml:space="preserve">In Year 5 or 6 children might consider: </w:t>
      </w:r>
      <w:r w:rsidRPr="00191099">
        <w:rPr>
          <w:rFonts w:ascii="Century Gothic" w:eastAsia="Times New Roman" w:hAnsi="Century Gothic" w:cs="Calibri"/>
          <w:b/>
          <w:bCs/>
          <w:kern w:val="0"/>
          <w:sz w:val="18"/>
          <w:szCs w:val="18"/>
          <w:lang w:eastAsia="en-GB"/>
          <w14:ligatures w14:val="none"/>
        </w:rPr>
        <w:t xml:space="preserve">What are people’s different identities, locally and in the UK? </w:t>
      </w:r>
      <w:r w:rsidRPr="00191099">
        <w:rPr>
          <w:rFonts w:ascii="Century Gothic" w:eastAsia="Times New Roman" w:hAnsi="Century Gothic" w:cs="Calibri"/>
          <w:kern w:val="0"/>
          <w:sz w:val="20"/>
          <w:szCs w:val="20"/>
          <w:lang w:eastAsia="en-GB"/>
          <w14:ligatures w14:val="none"/>
        </w:rPr>
        <w:t xml:space="preserve">And </w:t>
      </w:r>
      <w:proofErr w:type="gramStart"/>
      <w:r w:rsidRPr="00191099">
        <w:rPr>
          <w:rFonts w:ascii="Century Gothic" w:eastAsia="Times New Roman" w:hAnsi="Century Gothic" w:cs="Calibri"/>
          <w:b/>
          <w:bCs/>
          <w:kern w:val="0"/>
          <w:sz w:val="18"/>
          <w:szCs w:val="18"/>
          <w:lang w:eastAsia="en-GB"/>
          <w14:ligatures w14:val="none"/>
        </w:rPr>
        <w:t>How</w:t>
      </w:r>
      <w:proofErr w:type="gramEnd"/>
      <w:r w:rsidRPr="00191099">
        <w:rPr>
          <w:rFonts w:ascii="Century Gothic" w:eastAsia="Times New Roman" w:hAnsi="Century Gothic" w:cs="Calibri"/>
          <w:b/>
          <w:bCs/>
          <w:kern w:val="0"/>
          <w:sz w:val="18"/>
          <w:szCs w:val="18"/>
          <w:lang w:eastAsia="en-GB"/>
          <w14:ligatures w14:val="none"/>
        </w:rPr>
        <w:t xml:space="preserve"> can I show respect to those with different lifestyles, beliefs &amp; traditions? </w:t>
      </w:r>
    </w:p>
    <w:p w14:paraId="7F56C840" w14:textId="77777777" w:rsidR="00C41903" w:rsidRPr="00191099" w:rsidRDefault="00C41903" w:rsidP="00C41903">
      <w:pPr>
        <w:shd w:val="clear" w:color="auto" w:fill="FFFFFF"/>
        <w:spacing w:before="100" w:beforeAutospacing="1" w:after="100" w:afterAutospacing="1"/>
        <w:rPr>
          <w:rFonts w:ascii="Century Gothic" w:eastAsia="Times New Roman" w:hAnsi="Century Gothic" w:cs="Times New Roman"/>
          <w:kern w:val="0"/>
          <w:sz w:val="32"/>
          <w:szCs w:val="32"/>
          <w:lang w:eastAsia="en-GB"/>
          <w14:ligatures w14:val="none"/>
        </w:rPr>
      </w:pPr>
      <w:r w:rsidRPr="00191099">
        <w:rPr>
          <w:rFonts w:ascii="Century Gothic" w:eastAsia="Times New Roman" w:hAnsi="Century Gothic" w:cs="Calibri"/>
          <w:color w:val="1C4C77"/>
          <w:kern w:val="0"/>
          <w:sz w:val="22"/>
          <w:szCs w:val="22"/>
          <w:lang w:eastAsia="en-GB"/>
          <w14:ligatures w14:val="none"/>
        </w:rPr>
        <w:t>S</w:t>
      </w:r>
      <w:r w:rsidRPr="00191099">
        <w:rPr>
          <w:rFonts w:ascii="Century Gothic" w:eastAsia="Times New Roman" w:hAnsi="Century Gothic" w:cs="Calibri"/>
          <w:color w:val="1C4C77"/>
          <w:kern w:val="0"/>
          <w:sz w:val="16"/>
          <w:szCs w:val="16"/>
          <w:lang w:eastAsia="en-GB"/>
          <w14:ligatures w14:val="none"/>
        </w:rPr>
        <w:t>EXUAL INTERCOURSE</w:t>
      </w:r>
      <w:r w:rsidRPr="00191099">
        <w:rPr>
          <w:rFonts w:ascii="Century Gothic" w:eastAsia="Times New Roman" w:hAnsi="Century Gothic" w:cs="Calibri"/>
          <w:color w:val="1C4C77"/>
          <w:kern w:val="0"/>
          <w:sz w:val="22"/>
          <w:szCs w:val="22"/>
          <w:lang w:eastAsia="en-GB"/>
          <w14:ligatures w14:val="none"/>
        </w:rPr>
        <w:t>- S</w:t>
      </w:r>
      <w:r w:rsidRPr="00191099">
        <w:rPr>
          <w:rFonts w:ascii="Century Gothic" w:eastAsia="Times New Roman" w:hAnsi="Century Gothic" w:cs="Calibri"/>
          <w:color w:val="1C4C77"/>
          <w:kern w:val="0"/>
          <w:sz w:val="16"/>
          <w:szCs w:val="16"/>
          <w:lang w:eastAsia="en-GB"/>
          <w14:ligatures w14:val="none"/>
        </w:rPr>
        <w:t xml:space="preserve">EX </w:t>
      </w:r>
      <w:r w:rsidRPr="00191099">
        <w:rPr>
          <w:rFonts w:ascii="Century Gothic" w:eastAsia="Times New Roman" w:hAnsi="Century Gothic" w:cs="Calibri"/>
          <w:color w:val="1C4C77"/>
          <w:kern w:val="0"/>
          <w:sz w:val="22"/>
          <w:szCs w:val="22"/>
          <w:lang w:eastAsia="en-GB"/>
          <w14:ligatures w14:val="none"/>
        </w:rPr>
        <w:t>E</w:t>
      </w:r>
      <w:r w:rsidRPr="00191099">
        <w:rPr>
          <w:rFonts w:ascii="Century Gothic" w:eastAsia="Times New Roman" w:hAnsi="Century Gothic" w:cs="Calibri"/>
          <w:color w:val="1C4C77"/>
          <w:kern w:val="0"/>
          <w:sz w:val="16"/>
          <w:szCs w:val="16"/>
          <w:lang w:eastAsia="en-GB"/>
          <w14:ligatures w14:val="none"/>
        </w:rPr>
        <w:t xml:space="preserve">DUCATION </w:t>
      </w:r>
    </w:p>
    <w:p w14:paraId="3F4D37BC" w14:textId="77777777" w:rsidR="00C41903" w:rsidRPr="00C41903" w:rsidRDefault="00C41903" w:rsidP="00C41903">
      <w:pPr>
        <w:shd w:val="clear" w:color="auto" w:fill="FFFFFF"/>
        <w:spacing w:before="100" w:beforeAutospacing="1" w:after="100" w:afterAutospacing="1"/>
        <w:rPr>
          <w:rFonts w:ascii="Century Gothic" w:eastAsia="Times New Roman" w:hAnsi="Century Gothic" w:cs="Times New Roman"/>
          <w:kern w:val="0"/>
          <w:lang w:eastAsia="en-GB"/>
          <w14:ligatures w14:val="none"/>
        </w:rPr>
      </w:pPr>
      <w:r w:rsidRPr="00C41903">
        <w:rPr>
          <w:rFonts w:ascii="Century Gothic" w:eastAsia="Times New Roman" w:hAnsi="Century Gothic" w:cs="Calibri"/>
          <w:kern w:val="0"/>
          <w:sz w:val="20"/>
          <w:szCs w:val="20"/>
          <w:lang w:eastAsia="en-GB"/>
          <w14:ligatures w14:val="none"/>
        </w:rPr>
        <w:t xml:space="preserve">It is recommended that schools include sex education in their curriculum, but this is up to each school to decide. Parents may withdraw their child from sex education. </w:t>
      </w:r>
    </w:p>
    <w:p w14:paraId="10F2B248" w14:textId="77777777" w:rsidR="00191099" w:rsidRPr="00191099" w:rsidRDefault="00C41903" w:rsidP="00191099">
      <w:pPr>
        <w:pStyle w:val="ListParagraph"/>
        <w:numPr>
          <w:ilvl w:val="0"/>
          <w:numId w:val="10"/>
        </w:numPr>
        <w:shd w:val="clear" w:color="auto" w:fill="FFFFFF"/>
        <w:spacing w:before="100" w:beforeAutospacing="1" w:after="100" w:afterAutospacing="1"/>
        <w:rPr>
          <w:rFonts w:ascii="Century Gothic" w:eastAsia="Times New Roman" w:hAnsi="Century Gothic" w:cs="Times New Roman"/>
          <w:kern w:val="0"/>
          <w:lang w:eastAsia="en-GB"/>
          <w14:ligatures w14:val="none"/>
        </w:rPr>
      </w:pPr>
      <w:r w:rsidRPr="00191099">
        <w:rPr>
          <w:rFonts w:ascii="Century Gothic" w:eastAsia="Times New Roman" w:hAnsi="Century Gothic" w:cs="Calibri"/>
          <w:kern w:val="0"/>
          <w:sz w:val="20"/>
          <w:szCs w:val="20"/>
          <w:lang w:eastAsia="en-GB"/>
          <w14:ligatures w14:val="none"/>
        </w:rPr>
        <w:t xml:space="preserve">In Year 3 or 4 children might consider: </w:t>
      </w:r>
      <w:r w:rsidRPr="00191099">
        <w:rPr>
          <w:rFonts w:ascii="Century Gothic" w:eastAsia="Times New Roman" w:hAnsi="Century Gothic" w:cs="Calibri"/>
          <w:b/>
          <w:bCs/>
          <w:kern w:val="0"/>
          <w:sz w:val="18"/>
          <w:szCs w:val="18"/>
          <w:lang w:eastAsia="en-GB"/>
          <w14:ligatures w14:val="none"/>
        </w:rPr>
        <w:t xml:space="preserve">How did I begin? </w:t>
      </w:r>
      <w:r w:rsidRPr="00191099">
        <w:rPr>
          <w:rFonts w:ascii="Century Gothic" w:eastAsia="Times New Roman" w:hAnsi="Century Gothic" w:cs="Calibri"/>
          <w:kern w:val="0"/>
          <w:sz w:val="18"/>
          <w:szCs w:val="18"/>
          <w:lang w:eastAsia="en-GB"/>
          <w14:ligatures w14:val="none"/>
        </w:rPr>
        <w:t>(</w:t>
      </w:r>
      <w:proofErr w:type="spellStart"/>
      <w:r w:rsidRPr="00191099">
        <w:rPr>
          <w:rFonts w:ascii="Century Gothic" w:eastAsia="Times New Roman" w:hAnsi="Century Gothic" w:cs="Calibri"/>
          <w:kern w:val="0"/>
          <w:sz w:val="18"/>
          <w:szCs w:val="18"/>
          <w:lang w:eastAsia="en-GB"/>
          <w14:ligatures w14:val="none"/>
        </w:rPr>
        <w:t>egg+seed</w:t>
      </w:r>
      <w:proofErr w:type="spellEnd"/>
      <w:r w:rsidRPr="00191099">
        <w:rPr>
          <w:rFonts w:ascii="Century Gothic" w:eastAsia="Times New Roman" w:hAnsi="Century Gothic" w:cs="Calibri"/>
          <w:kern w:val="0"/>
          <w:sz w:val="18"/>
          <w:szCs w:val="18"/>
          <w:lang w:eastAsia="en-GB"/>
          <w14:ligatures w14:val="none"/>
        </w:rPr>
        <w:t xml:space="preserve">=baby, no teaching about sexual intercourse) </w:t>
      </w:r>
    </w:p>
    <w:p w14:paraId="10600423" w14:textId="62D7EED8" w:rsidR="00C41903" w:rsidRPr="00191099" w:rsidRDefault="00C41903" w:rsidP="00191099">
      <w:pPr>
        <w:pStyle w:val="ListParagraph"/>
        <w:numPr>
          <w:ilvl w:val="0"/>
          <w:numId w:val="10"/>
        </w:numPr>
        <w:shd w:val="clear" w:color="auto" w:fill="FFFFFF"/>
        <w:spacing w:before="100" w:beforeAutospacing="1" w:after="100" w:afterAutospacing="1"/>
        <w:rPr>
          <w:rFonts w:ascii="Century Gothic" w:eastAsia="Times New Roman" w:hAnsi="Century Gothic" w:cs="Times New Roman"/>
          <w:kern w:val="0"/>
          <w:lang w:eastAsia="en-GB"/>
          <w14:ligatures w14:val="none"/>
        </w:rPr>
      </w:pPr>
      <w:r w:rsidRPr="00191099">
        <w:rPr>
          <w:rFonts w:ascii="Century Gothic" w:eastAsia="Times New Roman" w:hAnsi="Century Gothic" w:cs="Calibri"/>
          <w:kern w:val="0"/>
          <w:sz w:val="20"/>
          <w:szCs w:val="20"/>
          <w:lang w:eastAsia="en-GB"/>
          <w14:ligatures w14:val="none"/>
        </w:rPr>
        <w:t xml:space="preserve">In Year 5 or 6 children might consider: </w:t>
      </w:r>
      <w:r w:rsidRPr="00191099">
        <w:rPr>
          <w:rFonts w:ascii="Century Gothic" w:eastAsia="Times New Roman" w:hAnsi="Century Gothic" w:cs="Calibri"/>
          <w:b/>
          <w:bCs/>
          <w:kern w:val="0"/>
          <w:sz w:val="18"/>
          <w:szCs w:val="18"/>
          <w:lang w:eastAsia="en-GB"/>
          <w14:ligatures w14:val="none"/>
        </w:rPr>
        <w:t xml:space="preserve">What are different ways babies are conceived and born? </w:t>
      </w:r>
    </w:p>
    <w:p w14:paraId="16EB3F39" w14:textId="77777777" w:rsidR="00342175" w:rsidRDefault="00342175"/>
    <w:sectPr w:rsidR="00342175" w:rsidSect="00A828A2">
      <w:footerReference w:type="default" r:id="rId7"/>
      <w:pgSz w:w="11906" w:h="16838"/>
      <w:pgMar w:top="720" w:right="720" w:bottom="720" w:left="720" w:header="708" w:footer="708"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00BDAE" w14:textId="77777777" w:rsidR="00126812" w:rsidRDefault="00126812" w:rsidP="005B72C4">
      <w:r>
        <w:separator/>
      </w:r>
    </w:p>
  </w:endnote>
  <w:endnote w:type="continuationSeparator" w:id="0">
    <w:p w14:paraId="00143E34" w14:textId="77777777" w:rsidR="00126812" w:rsidRDefault="00126812" w:rsidP="005B72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2F7C5" w14:textId="0BD4BE1A" w:rsidR="005B72C4" w:rsidRDefault="005B72C4" w:rsidP="005B72C4">
    <w:pPr>
      <w:pStyle w:val="Footer"/>
      <w:jc w:val="center"/>
    </w:pPr>
    <w:r w:rsidRPr="00C41903">
      <w:rPr>
        <w:rFonts w:ascii="Century Gothic" w:eastAsia="Times New Roman" w:hAnsi="Century Gothic" w:cs="Times New Roman"/>
        <w:noProof/>
        <w:kern w:val="0"/>
        <w:lang w:eastAsia="en-GB"/>
        <w14:ligatures w14:val="none"/>
      </w:rPr>
      <w:drawing>
        <wp:anchor distT="0" distB="0" distL="114300" distR="114300" simplePos="0" relativeHeight="251661312" behindDoc="0" locked="0" layoutInCell="1" allowOverlap="1" wp14:anchorId="50B60D9E" wp14:editId="3900A20A">
          <wp:simplePos x="0" y="0"/>
          <wp:positionH relativeFrom="column">
            <wp:posOffset>3399036</wp:posOffset>
          </wp:positionH>
          <wp:positionV relativeFrom="paragraph">
            <wp:posOffset>108189</wp:posOffset>
          </wp:positionV>
          <wp:extent cx="606425" cy="307975"/>
          <wp:effectExtent l="0" t="0" r="3175" b="0"/>
          <wp:wrapNone/>
          <wp:docPr id="1802409436" name="Picture 10" descr="page1image856259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age1image856259040"/>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06425" cy="307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41903">
      <w:rPr>
        <w:rFonts w:ascii="Century Gothic" w:eastAsia="Times New Roman" w:hAnsi="Century Gothic" w:cs="Times New Roman"/>
        <w:noProof/>
        <w:kern w:val="0"/>
        <w:lang w:eastAsia="en-GB"/>
        <w14:ligatures w14:val="none"/>
      </w:rPr>
      <w:drawing>
        <wp:anchor distT="0" distB="0" distL="114300" distR="114300" simplePos="0" relativeHeight="251660288" behindDoc="0" locked="0" layoutInCell="1" allowOverlap="1" wp14:anchorId="53A08C92" wp14:editId="76D5A20A">
          <wp:simplePos x="0" y="0"/>
          <wp:positionH relativeFrom="column">
            <wp:posOffset>5119578</wp:posOffset>
          </wp:positionH>
          <wp:positionV relativeFrom="paragraph">
            <wp:posOffset>88139</wp:posOffset>
          </wp:positionV>
          <wp:extent cx="1475740" cy="280670"/>
          <wp:effectExtent l="0" t="0" r="0" b="0"/>
          <wp:wrapNone/>
          <wp:docPr id="1352581009" name="Picture 9" descr="page1image856259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age1image856259344"/>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475740" cy="2806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41903">
      <w:rPr>
        <w:rFonts w:ascii="Century Gothic" w:eastAsia="Times New Roman" w:hAnsi="Century Gothic" w:cs="Times New Roman"/>
        <w:noProof/>
        <w:kern w:val="0"/>
        <w:lang w:eastAsia="en-GB"/>
        <w14:ligatures w14:val="none"/>
      </w:rPr>
      <w:drawing>
        <wp:anchor distT="0" distB="0" distL="114300" distR="114300" simplePos="0" relativeHeight="251659264" behindDoc="0" locked="0" layoutInCell="1" allowOverlap="1" wp14:anchorId="6949206C" wp14:editId="50FD4E39">
          <wp:simplePos x="0" y="0"/>
          <wp:positionH relativeFrom="column">
            <wp:posOffset>1199541</wp:posOffset>
          </wp:positionH>
          <wp:positionV relativeFrom="paragraph">
            <wp:posOffset>177712</wp:posOffset>
          </wp:positionV>
          <wp:extent cx="1031875" cy="262255"/>
          <wp:effectExtent l="0" t="0" r="0" b="4445"/>
          <wp:wrapNone/>
          <wp:docPr id="473443744" name="Picture 11" descr="page1image856258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age1image856258736"/>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031875" cy="2622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41903">
      <w:rPr>
        <w:rFonts w:ascii="Century Gothic" w:eastAsia="Times New Roman" w:hAnsi="Century Gothic" w:cs="Times New Roman"/>
        <w:noProof/>
        <w:kern w:val="0"/>
        <w:lang w:eastAsia="en-GB"/>
        <w14:ligatures w14:val="none"/>
      </w:rPr>
      <w:drawing>
        <wp:anchor distT="0" distB="0" distL="114300" distR="114300" simplePos="0" relativeHeight="251658240" behindDoc="0" locked="0" layoutInCell="1" allowOverlap="1" wp14:anchorId="54F1454F" wp14:editId="6BA8EB4C">
          <wp:simplePos x="0" y="0"/>
          <wp:positionH relativeFrom="column">
            <wp:posOffset>-67976</wp:posOffset>
          </wp:positionH>
          <wp:positionV relativeFrom="paragraph">
            <wp:posOffset>90240</wp:posOffset>
          </wp:positionV>
          <wp:extent cx="497840" cy="416560"/>
          <wp:effectExtent l="0" t="0" r="0" b="2540"/>
          <wp:wrapNone/>
          <wp:docPr id="566816955" name="Picture 12" descr="page1image856258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age1image85625843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97840" cy="4165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41903">
      <w:rPr>
        <w:rFonts w:ascii="Century Gothic" w:eastAsia="Times New Roman" w:hAnsi="Century Gothic" w:cs="Times New Roman"/>
        <w:kern w:val="0"/>
        <w:lang w:eastAsia="en-GB"/>
        <w14:ligatures w14:val="none"/>
      </w:rPr>
      <w:fldChar w:fldCharType="begin"/>
    </w:r>
    <w:r w:rsidRPr="00C41903">
      <w:rPr>
        <w:rFonts w:ascii="Century Gothic" w:eastAsia="Times New Roman" w:hAnsi="Century Gothic" w:cs="Times New Roman"/>
        <w:kern w:val="0"/>
        <w:lang w:eastAsia="en-GB"/>
        <w14:ligatures w14:val="none"/>
      </w:rPr>
      <w:instrText xml:space="preserve"> INCLUDEPICTURE "/Users/Emma/Library/Group Containers/UBF8T346G9.ms/WebArchiveCopyPasteTempFiles/com.microsoft.Word/page1image856258432" \* MERGEFORMATINET </w:instrText>
    </w:r>
    <w:r w:rsidRPr="00C41903">
      <w:rPr>
        <w:rFonts w:ascii="Century Gothic" w:eastAsia="Times New Roman" w:hAnsi="Century Gothic" w:cs="Times New Roman"/>
        <w:kern w:val="0"/>
        <w:lang w:eastAsia="en-GB"/>
        <w14:ligatures w14:val="none"/>
      </w:rPr>
      <w:fldChar w:fldCharType="separate"/>
    </w:r>
    <w:r w:rsidRPr="00C41903">
      <w:rPr>
        <w:rFonts w:ascii="Century Gothic" w:eastAsia="Times New Roman" w:hAnsi="Century Gothic" w:cs="Times New Roman"/>
        <w:kern w:val="0"/>
        <w:lang w:eastAsia="en-GB"/>
        <w14:ligatures w14:val="none"/>
      </w:rPr>
      <w:fldChar w:fldCharType="end"/>
    </w:r>
    <w:r w:rsidRPr="00C41903">
      <w:rPr>
        <w:rFonts w:ascii="Century Gothic" w:eastAsia="Times New Roman" w:hAnsi="Century Gothic" w:cs="Times New Roman"/>
        <w:kern w:val="0"/>
        <w:lang w:eastAsia="en-GB"/>
        <w14:ligatures w14:val="none"/>
      </w:rPr>
      <w:fldChar w:fldCharType="begin"/>
    </w:r>
    <w:r w:rsidRPr="00C41903">
      <w:rPr>
        <w:rFonts w:ascii="Century Gothic" w:eastAsia="Times New Roman" w:hAnsi="Century Gothic" w:cs="Times New Roman"/>
        <w:kern w:val="0"/>
        <w:lang w:eastAsia="en-GB"/>
        <w14:ligatures w14:val="none"/>
      </w:rPr>
      <w:instrText xml:space="preserve"> INCLUDEPICTURE "/Users/Emma/Library/Group Containers/UBF8T346G9.ms/WebArchiveCopyPasteTempFiles/com.microsoft.Word/page1image856258736" \* MERGEFORMATINET </w:instrText>
    </w:r>
    <w:r w:rsidRPr="00C41903">
      <w:rPr>
        <w:rFonts w:ascii="Century Gothic" w:eastAsia="Times New Roman" w:hAnsi="Century Gothic" w:cs="Times New Roman"/>
        <w:kern w:val="0"/>
        <w:lang w:eastAsia="en-GB"/>
        <w14:ligatures w14:val="none"/>
      </w:rPr>
      <w:fldChar w:fldCharType="separate"/>
    </w:r>
    <w:r w:rsidRPr="00C41903">
      <w:rPr>
        <w:rFonts w:ascii="Century Gothic" w:eastAsia="Times New Roman" w:hAnsi="Century Gothic" w:cs="Times New Roman"/>
        <w:kern w:val="0"/>
        <w:lang w:eastAsia="en-GB"/>
        <w14:ligatures w14:val="none"/>
      </w:rPr>
      <w:fldChar w:fldCharType="end"/>
    </w:r>
    <w:r w:rsidRPr="00C41903">
      <w:rPr>
        <w:rFonts w:ascii="Century Gothic" w:eastAsia="Times New Roman" w:hAnsi="Century Gothic" w:cs="Times New Roman"/>
        <w:kern w:val="0"/>
        <w:lang w:eastAsia="en-GB"/>
        <w14:ligatures w14:val="none"/>
      </w:rPr>
      <w:fldChar w:fldCharType="begin"/>
    </w:r>
    <w:r w:rsidRPr="00C41903">
      <w:rPr>
        <w:rFonts w:ascii="Century Gothic" w:eastAsia="Times New Roman" w:hAnsi="Century Gothic" w:cs="Times New Roman"/>
        <w:kern w:val="0"/>
        <w:lang w:eastAsia="en-GB"/>
        <w14:ligatures w14:val="none"/>
      </w:rPr>
      <w:instrText xml:space="preserve"> INCLUDEPICTURE "/Users/Emma/Library/Group Containers/UBF8T346G9.ms/WebArchiveCopyPasteTempFiles/com.microsoft.Word/page1image856259040" \* MERGEFORMATINET </w:instrText>
    </w:r>
    <w:r w:rsidRPr="00C41903">
      <w:rPr>
        <w:rFonts w:ascii="Century Gothic" w:eastAsia="Times New Roman" w:hAnsi="Century Gothic" w:cs="Times New Roman"/>
        <w:kern w:val="0"/>
        <w:lang w:eastAsia="en-GB"/>
        <w14:ligatures w14:val="none"/>
      </w:rPr>
      <w:fldChar w:fldCharType="separate"/>
    </w:r>
    <w:r w:rsidRPr="00C41903">
      <w:rPr>
        <w:rFonts w:ascii="Century Gothic" w:eastAsia="Times New Roman" w:hAnsi="Century Gothic" w:cs="Times New Roman"/>
        <w:kern w:val="0"/>
        <w:lang w:eastAsia="en-GB"/>
        <w14:ligatures w14:val="none"/>
      </w:rPr>
      <w:fldChar w:fldCharType="end"/>
    </w:r>
    <w:r w:rsidRPr="00C41903">
      <w:rPr>
        <w:rFonts w:ascii="Century Gothic" w:eastAsia="Times New Roman" w:hAnsi="Century Gothic" w:cs="Times New Roman"/>
        <w:kern w:val="0"/>
        <w:lang w:eastAsia="en-GB"/>
        <w14:ligatures w14:val="none"/>
      </w:rPr>
      <w:fldChar w:fldCharType="begin"/>
    </w:r>
    <w:r w:rsidRPr="00C41903">
      <w:rPr>
        <w:rFonts w:ascii="Century Gothic" w:eastAsia="Times New Roman" w:hAnsi="Century Gothic" w:cs="Times New Roman"/>
        <w:kern w:val="0"/>
        <w:lang w:eastAsia="en-GB"/>
        <w14:ligatures w14:val="none"/>
      </w:rPr>
      <w:instrText xml:space="preserve"> INCLUDEPICTURE "/Users/Emma/Library/Group Containers/UBF8T346G9.ms/WebArchiveCopyPasteTempFiles/com.microsoft.Word/page1image856259344" \* MERGEFORMATINET </w:instrText>
    </w:r>
    <w:r w:rsidRPr="00C41903">
      <w:rPr>
        <w:rFonts w:ascii="Century Gothic" w:eastAsia="Times New Roman" w:hAnsi="Century Gothic" w:cs="Times New Roman"/>
        <w:kern w:val="0"/>
        <w:lang w:eastAsia="en-GB"/>
        <w14:ligatures w14:val="none"/>
      </w:rPr>
      <w:fldChar w:fldCharType="separate"/>
    </w:r>
    <w:r w:rsidRPr="00C41903">
      <w:rPr>
        <w:rFonts w:ascii="Century Gothic" w:eastAsia="Times New Roman" w:hAnsi="Century Gothic" w:cs="Times New Roman"/>
        <w:kern w:val="0"/>
        <w:lang w:eastAsia="en-GB"/>
        <w14:ligatures w14:val="non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007749" w14:textId="77777777" w:rsidR="00126812" w:rsidRDefault="00126812" w:rsidP="005B72C4">
      <w:r>
        <w:separator/>
      </w:r>
    </w:p>
  </w:footnote>
  <w:footnote w:type="continuationSeparator" w:id="0">
    <w:p w14:paraId="7F77D1A7" w14:textId="77777777" w:rsidR="00126812" w:rsidRDefault="00126812" w:rsidP="005B72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A3F33"/>
    <w:multiLevelType w:val="multilevel"/>
    <w:tmpl w:val="9A124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0C7421"/>
    <w:multiLevelType w:val="multilevel"/>
    <w:tmpl w:val="ACAE0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657C3E"/>
    <w:multiLevelType w:val="multilevel"/>
    <w:tmpl w:val="33967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56624D"/>
    <w:multiLevelType w:val="multilevel"/>
    <w:tmpl w:val="DB8E6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D3E1825"/>
    <w:multiLevelType w:val="multilevel"/>
    <w:tmpl w:val="06625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FA7FB3"/>
    <w:multiLevelType w:val="multilevel"/>
    <w:tmpl w:val="A0A8F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A6931E6"/>
    <w:multiLevelType w:val="hybridMultilevel"/>
    <w:tmpl w:val="C8C6FB3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5AF53F4C"/>
    <w:multiLevelType w:val="multilevel"/>
    <w:tmpl w:val="F69EB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79148B2"/>
    <w:multiLevelType w:val="hybridMultilevel"/>
    <w:tmpl w:val="28B89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5A6CEF"/>
    <w:multiLevelType w:val="multilevel"/>
    <w:tmpl w:val="DBC22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05220462">
    <w:abstractNumId w:val="1"/>
  </w:num>
  <w:num w:numId="2" w16cid:durableId="1497988067">
    <w:abstractNumId w:val="5"/>
  </w:num>
  <w:num w:numId="3" w16cid:durableId="142504137">
    <w:abstractNumId w:val="9"/>
  </w:num>
  <w:num w:numId="4" w16cid:durableId="1040016540">
    <w:abstractNumId w:val="7"/>
  </w:num>
  <w:num w:numId="5" w16cid:durableId="1710454235">
    <w:abstractNumId w:val="0"/>
  </w:num>
  <w:num w:numId="6" w16cid:durableId="1957054375">
    <w:abstractNumId w:val="3"/>
  </w:num>
  <w:num w:numId="7" w16cid:durableId="143817000">
    <w:abstractNumId w:val="2"/>
  </w:num>
  <w:num w:numId="8" w16cid:durableId="1838032966">
    <w:abstractNumId w:val="4"/>
  </w:num>
  <w:num w:numId="9" w16cid:durableId="698552319">
    <w:abstractNumId w:val="6"/>
  </w:num>
  <w:num w:numId="10" w16cid:durableId="206445109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drawingGridVerticalSpacing w:val="299"/>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1903"/>
    <w:rsid w:val="000535B2"/>
    <w:rsid w:val="00126812"/>
    <w:rsid w:val="00191099"/>
    <w:rsid w:val="00342175"/>
    <w:rsid w:val="003F0668"/>
    <w:rsid w:val="00587086"/>
    <w:rsid w:val="005B72C4"/>
    <w:rsid w:val="00863906"/>
    <w:rsid w:val="00A828A2"/>
    <w:rsid w:val="00C419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5594B5"/>
  <w15:chartTrackingRefBased/>
  <w15:docId w15:val="{685B2BCA-D952-2F46-AB06-CD3F04503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19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419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419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19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19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190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190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190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190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19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19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419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19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19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19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19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19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1903"/>
    <w:rPr>
      <w:rFonts w:eastAsiaTheme="majorEastAsia" w:cstheme="majorBidi"/>
      <w:color w:val="272727" w:themeColor="text1" w:themeTint="D8"/>
    </w:rPr>
  </w:style>
  <w:style w:type="paragraph" w:styleId="Title">
    <w:name w:val="Title"/>
    <w:basedOn w:val="Normal"/>
    <w:next w:val="Normal"/>
    <w:link w:val="TitleChar"/>
    <w:uiPriority w:val="10"/>
    <w:qFormat/>
    <w:rsid w:val="00C4190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19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190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19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190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41903"/>
    <w:rPr>
      <w:i/>
      <w:iCs/>
      <w:color w:val="404040" w:themeColor="text1" w:themeTint="BF"/>
    </w:rPr>
  </w:style>
  <w:style w:type="paragraph" w:styleId="ListParagraph">
    <w:name w:val="List Paragraph"/>
    <w:basedOn w:val="Normal"/>
    <w:uiPriority w:val="34"/>
    <w:qFormat/>
    <w:rsid w:val="00C41903"/>
    <w:pPr>
      <w:ind w:left="720"/>
      <w:contextualSpacing/>
    </w:pPr>
  </w:style>
  <w:style w:type="character" w:styleId="IntenseEmphasis">
    <w:name w:val="Intense Emphasis"/>
    <w:basedOn w:val="DefaultParagraphFont"/>
    <w:uiPriority w:val="21"/>
    <w:qFormat/>
    <w:rsid w:val="00C41903"/>
    <w:rPr>
      <w:i/>
      <w:iCs/>
      <w:color w:val="0F4761" w:themeColor="accent1" w:themeShade="BF"/>
    </w:rPr>
  </w:style>
  <w:style w:type="paragraph" w:styleId="IntenseQuote">
    <w:name w:val="Intense Quote"/>
    <w:basedOn w:val="Normal"/>
    <w:next w:val="Normal"/>
    <w:link w:val="IntenseQuoteChar"/>
    <w:uiPriority w:val="30"/>
    <w:qFormat/>
    <w:rsid w:val="00C419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1903"/>
    <w:rPr>
      <w:i/>
      <w:iCs/>
      <w:color w:val="0F4761" w:themeColor="accent1" w:themeShade="BF"/>
    </w:rPr>
  </w:style>
  <w:style w:type="character" w:styleId="IntenseReference">
    <w:name w:val="Intense Reference"/>
    <w:basedOn w:val="DefaultParagraphFont"/>
    <w:uiPriority w:val="32"/>
    <w:qFormat/>
    <w:rsid w:val="00C41903"/>
    <w:rPr>
      <w:b/>
      <w:bCs/>
      <w:smallCaps/>
      <w:color w:val="0F4761" w:themeColor="accent1" w:themeShade="BF"/>
      <w:spacing w:val="5"/>
    </w:rPr>
  </w:style>
  <w:style w:type="paragraph" w:styleId="NormalWeb">
    <w:name w:val="Normal (Web)"/>
    <w:basedOn w:val="Normal"/>
    <w:uiPriority w:val="99"/>
    <w:semiHidden/>
    <w:unhideWhenUsed/>
    <w:rsid w:val="00C41903"/>
    <w:pPr>
      <w:spacing w:before="100" w:beforeAutospacing="1" w:after="100" w:afterAutospacing="1"/>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5B72C4"/>
    <w:pPr>
      <w:tabs>
        <w:tab w:val="center" w:pos="4513"/>
        <w:tab w:val="right" w:pos="9026"/>
      </w:tabs>
    </w:pPr>
  </w:style>
  <w:style w:type="character" w:customStyle="1" w:styleId="HeaderChar">
    <w:name w:val="Header Char"/>
    <w:basedOn w:val="DefaultParagraphFont"/>
    <w:link w:val="Header"/>
    <w:uiPriority w:val="99"/>
    <w:rsid w:val="005B72C4"/>
  </w:style>
  <w:style w:type="paragraph" w:styleId="Footer">
    <w:name w:val="footer"/>
    <w:basedOn w:val="Normal"/>
    <w:link w:val="FooterChar"/>
    <w:uiPriority w:val="99"/>
    <w:unhideWhenUsed/>
    <w:rsid w:val="005B72C4"/>
    <w:pPr>
      <w:tabs>
        <w:tab w:val="center" w:pos="4513"/>
        <w:tab w:val="right" w:pos="9026"/>
      </w:tabs>
    </w:pPr>
  </w:style>
  <w:style w:type="character" w:customStyle="1" w:styleId="FooterChar">
    <w:name w:val="Footer Char"/>
    <w:basedOn w:val="DefaultParagraphFont"/>
    <w:link w:val="Footer"/>
    <w:uiPriority w:val="99"/>
    <w:rsid w:val="005B72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7248833">
      <w:bodyDiv w:val="1"/>
      <w:marLeft w:val="0"/>
      <w:marRight w:val="0"/>
      <w:marTop w:val="0"/>
      <w:marBottom w:val="0"/>
      <w:divBdr>
        <w:top w:val="none" w:sz="0" w:space="0" w:color="auto"/>
        <w:left w:val="none" w:sz="0" w:space="0" w:color="auto"/>
        <w:bottom w:val="none" w:sz="0" w:space="0" w:color="auto"/>
        <w:right w:val="none" w:sz="0" w:space="0" w:color="auto"/>
      </w:divBdr>
      <w:divsChild>
        <w:div w:id="1654408019">
          <w:marLeft w:val="0"/>
          <w:marRight w:val="0"/>
          <w:marTop w:val="0"/>
          <w:marBottom w:val="0"/>
          <w:divBdr>
            <w:top w:val="none" w:sz="0" w:space="0" w:color="auto"/>
            <w:left w:val="none" w:sz="0" w:space="0" w:color="auto"/>
            <w:bottom w:val="none" w:sz="0" w:space="0" w:color="auto"/>
            <w:right w:val="none" w:sz="0" w:space="0" w:color="auto"/>
          </w:divBdr>
          <w:divsChild>
            <w:div w:id="1550991957">
              <w:marLeft w:val="0"/>
              <w:marRight w:val="0"/>
              <w:marTop w:val="0"/>
              <w:marBottom w:val="0"/>
              <w:divBdr>
                <w:top w:val="none" w:sz="0" w:space="0" w:color="auto"/>
                <w:left w:val="none" w:sz="0" w:space="0" w:color="auto"/>
                <w:bottom w:val="none" w:sz="0" w:space="0" w:color="auto"/>
                <w:right w:val="none" w:sz="0" w:space="0" w:color="auto"/>
              </w:divBdr>
              <w:divsChild>
                <w:div w:id="425539440">
                  <w:marLeft w:val="0"/>
                  <w:marRight w:val="0"/>
                  <w:marTop w:val="0"/>
                  <w:marBottom w:val="0"/>
                  <w:divBdr>
                    <w:top w:val="none" w:sz="0" w:space="0" w:color="auto"/>
                    <w:left w:val="none" w:sz="0" w:space="0" w:color="auto"/>
                    <w:bottom w:val="none" w:sz="0" w:space="0" w:color="auto"/>
                    <w:right w:val="none" w:sz="0" w:space="0" w:color="auto"/>
                  </w:divBdr>
                  <w:divsChild>
                    <w:div w:id="284505312">
                      <w:marLeft w:val="0"/>
                      <w:marRight w:val="0"/>
                      <w:marTop w:val="0"/>
                      <w:marBottom w:val="0"/>
                      <w:divBdr>
                        <w:top w:val="none" w:sz="0" w:space="0" w:color="auto"/>
                        <w:left w:val="none" w:sz="0" w:space="0" w:color="auto"/>
                        <w:bottom w:val="none" w:sz="0" w:space="0" w:color="auto"/>
                        <w:right w:val="none" w:sz="0" w:space="0" w:color="auto"/>
                      </w:divBdr>
                    </w:div>
                  </w:divsChild>
                </w:div>
                <w:div w:id="902452055">
                  <w:marLeft w:val="0"/>
                  <w:marRight w:val="0"/>
                  <w:marTop w:val="0"/>
                  <w:marBottom w:val="0"/>
                  <w:divBdr>
                    <w:top w:val="none" w:sz="0" w:space="0" w:color="auto"/>
                    <w:left w:val="none" w:sz="0" w:space="0" w:color="auto"/>
                    <w:bottom w:val="none" w:sz="0" w:space="0" w:color="auto"/>
                    <w:right w:val="none" w:sz="0" w:space="0" w:color="auto"/>
                  </w:divBdr>
                  <w:divsChild>
                    <w:div w:id="1813791893">
                      <w:marLeft w:val="0"/>
                      <w:marRight w:val="0"/>
                      <w:marTop w:val="0"/>
                      <w:marBottom w:val="0"/>
                      <w:divBdr>
                        <w:top w:val="none" w:sz="0" w:space="0" w:color="auto"/>
                        <w:left w:val="none" w:sz="0" w:space="0" w:color="auto"/>
                        <w:bottom w:val="none" w:sz="0" w:space="0" w:color="auto"/>
                        <w:right w:val="none" w:sz="0" w:space="0" w:color="auto"/>
                      </w:divBdr>
                    </w:div>
                  </w:divsChild>
                </w:div>
                <w:div w:id="392433450">
                  <w:marLeft w:val="0"/>
                  <w:marRight w:val="0"/>
                  <w:marTop w:val="0"/>
                  <w:marBottom w:val="0"/>
                  <w:divBdr>
                    <w:top w:val="none" w:sz="0" w:space="0" w:color="auto"/>
                    <w:left w:val="none" w:sz="0" w:space="0" w:color="auto"/>
                    <w:bottom w:val="none" w:sz="0" w:space="0" w:color="auto"/>
                    <w:right w:val="none" w:sz="0" w:space="0" w:color="auto"/>
                  </w:divBdr>
                  <w:divsChild>
                    <w:div w:id="1253706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2783141">
          <w:marLeft w:val="0"/>
          <w:marRight w:val="0"/>
          <w:marTop w:val="0"/>
          <w:marBottom w:val="0"/>
          <w:divBdr>
            <w:top w:val="none" w:sz="0" w:space="0" w:color="auto"/>
            <w:left w:val="none" w:sz="0" w:space="0" w:color="auto"/>
            <w:bottom w:val="none" w:sz="0" w:space="0" w:color="auto"/>
            <w:right w:val="none" w:sz="0" w:space="0" w:color="auto"/>
          </w:divBdr>
          <w:divsChild>
            <w:div w:id="1454398744">
              <w:marLeft w:val="0"/>
              <w:marRight w:val="0"/>
              <w:marTop w:val="0"/>
              <w:marBottom w:val="0"/>
              <w:divBdr>
                <w:top w:val="none" w:sz="0" w:space="0" w:color="auto"/>
                <w:left w:val="none" w:sz="0" w:space="0" w:color="auto"/>
                <w:bottom w:val="none" w:sz="0" w:space="0" w:color="auto"/>
                <w:right w:val="none" w:sz="0" w:space="0" w:color="auto"/>
              </w:divBdr>
              <w:divsChild>
                <w:div w:id="1314484838">
                  <w:marLeft w:val="0"/>
                  <w:marRight w:val="0"/>
                  <w:marTop w:val="0"/>
                  <w:marBottom w:val="0"/>
                  <w:divBdr>
                    <w:top w:val="none" w:sz="0" w:space="0" w:color="auto"/>
                    <w:left w:val="none" w:sz="0" w:space="0" w:color="auto"/>
                    <w:bottom w:val="none" w:sz="0" w:space="0" w:color="auto"/>
                    <w:right w:val="none" w:sz="0" w:space="0" w:color="auto"/>
                  </w:divBdr>
                  <w:divsChild>
                    <w:div w:id="1112940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1337919">
          <w:marLeft w:val="0"/>
          <w:marRight w:val="0"/>
          <w:marTop w:val="0"/>
          <w:marBottom w:val="0"/>
          <w:divBdr>
            <w:top w:val="none" w:sz="0" w:space="0" w:color="auto"/>
            <w:left w:val="none" w:sz="0" w:space="0" w:color="auto"/>
            <w:bottom w:val="none" w:sz="0" w:space="0" w:color="auto"/>
            <w:right w:val="none" w:sz="0" w:space="0" w:color="auto"/>
          </w:divBdr>
          <w:divsChild>
            <w:div w:id="1521236443">
              <w:marLeft w:val="0"/>
              <w:marRight w:val="0"/>
              <w:marTop w:val="0"/>
              <w:marBottom w:val="0"/>
              <w:divBdr>
                <w:top w:val="none" w:sz="0" w:space="0" w:color="auto"/>
                <w:left w:val="none" w:sz="0" w:space="0" w:color="auto"/>
                <w:bottom w:val="none" w:sz="0" w:space="0" w:color="auto"/>
                <w:right w:val="none" w:sz="0" w:space="0" w:color="auto"/>
              </w:divBdr>
              <w:divsChild>
                <w:div w:id="748573601">
                  <w:marLeft w:val="0"/>
                  <w:marRight w:val="0"/>
                  <w:marTop w:val="0"/>
                  <w:marBottom w:val="0"/>
                  <w:divBdr>
                    <w:top w:val="none" w:sz="0" w:space="0" w:color="auto"/>
                    <w:left w:val="none" w:sz="0" w:space="0" w:color="auto"/>
                    <w:bottom w:val="none" w:sz="0" w:space="0" w:color="auto"/>
                    <w:right w:val="none" w:sz="0" w:space="0" w:color="auto"/>
                  </w:divBdr>
                  <w:divsChild>
                    <w:div w:id="1727098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1615</Words>
  <Characters>9207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Ward</dc:creator>
  <cp:keywords/>
  <dc:description/>
  <cp:lastModifiedBy>Emma Ward</cp:lastModifiedBy>
  <cp:revision>2</cp:revision>
  <dcterms:created xsi:type="dcterms:W3CDTF">2025-01-31T11:43:00Z</dcterms:created>
  <dcterms:modified xsi:type="dcterms:W3CDTF">2025-01-31T11:43:00Z</dcterms:modified>
</cp:coreProperties>
</file>